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0C6F3" w14:textId="77777777" w:rsidR="007864A7" w:rsidRDefault="007864A7" w:rsidP="007C5E80">
      <w:pPr>
        <w:snapToGrid w:val="0"/>
        <w:spacing w:after="0" w:line="240" w:lineRule="auto"/>
        <w:contextualSpacing/>
        <w:jc w:val="center"/>
        <w:rPr>
          <w:rFonts w:ascii="Cambria" w:eastAsia="Calibri" w:hAnsi="Cambria" w:cs="Calibri"/>
          <w:b/>
          <w:bCs/>
          <w:szCs w:val="22"/>
        </w:rPr>
      </w:pPr>
    </w:p>
    <w:p w14:paraId="28E4B725" w14:textId="240DEB83" w:rsidR="007C5E80" w:rsidRPr="00D1288C" w:rsidRDefault="007C5E80" w:rsidP="007C5E80">
      <w:pPr>
        <w:snapToGrid w:val="0"/>
        <w:spacing w:after="0" w:line="240" w:lineRule="auto"/>
        <w:contextualSpacing/>
        <w:jc w:val="center"/>
        <w:rPr>
          <w:rFonts w:ascii="Cambria" w:hAnsi="Cambria" w:cs="Calibri"/>
          <w:b/>
          <w:bCs/>
          <w:szCs w:val="22"/>
        </w:rPr>
      </w:pPr>
      <w:r w:rsidRPr="00D1288C">
        <w:rPr>
          <w:rFonts w:ascii="Cambria" w:eastAsia="Calibri" w:hAnsi="Cambria" w:cs="Calibri"/>
          <w:b/>
          <w:bCs/>
          <w:szCs w:val="22"/>
        </w:rPr>
        <w:t>Ainaloa Community Association</w:t>
      </w:r>
    </w:p>
    <w:p w14:paraId="6952CB73" w14:textId="306394BE" w:rsidR="007C5E80" w:rsidRDefault="007C5E80" w:rsidP="007C5E80">
      <w:pPr>
        <w:snapToGrid w:val="0"/>
        <w:spacing w:after="0" w:line="240" w:lineRule="auto"/>
        <w:contextualSpacing/>
        <w:jc w:val="center"/>
        <w:rPr>
          <w:rFonts w:ascii="Cambria" w:eastAsia="Calibri" w:hAnsi="Cambria" w:cs="Calibri"/>
          <w:b/>
          <w:bCs/>
          <w:szCs w:val="22"/>
        </w:rPr>
      </w:pPr>
      <w:r w:rsidRPr="00D1288C">
        <w:rPr>
          <w:rFonts w:ascii="Cambria" w:eastAsia="Calibri" w:hAnsi="Cambria" w:cs="Calibri"/>
          <w:b/>
          <w:bCs/>
          <w:szCs w:val="22"/>
        </w:rPr>
        <w:t xml:space="preserve">Minutes of </w:t>
      </w:r>
      <w:r w:rsidR="00734D37">
        <w:rPr>
          <w:rFonts w:ascii="Cambria" w:eastAsia="Calibri" w:hAnsi="Cambria" w:cs="Calibri"/>
          <w:b/>
          <w:bCs/>
          <w:szCs w:val="22"/>
        </w:rPr>
        <w:t>Special</w:t>
      </w:r>
      <w:r w:rsidR="00EF0E0F">
        <w:rPr>
          <w:rFonts w:ascii="Cambria" w:eastAsia="Calibri" w:hAnsi="Cambria" w:cs="Calibri"/>
          <w:b/>
          <w:bCs/>
          <w:szCs w:val="22"/>
        </w:rPr>
        <w:t xml:space="preserve"> Meeting</w:t>
      </w:r>
    </w:p>
    <w:p w14:paraId="30A5703A" w14:textId="1E93146B" w:rsidR="00EF0E0F" w:rsidRPr="00D1288C" w:rsidRDefault="00F63B62" w:rsidP="007C5E80">
      <w:pPr>
        <w:snapToGrid w:val="0"/>
        <w:spacing w:after="0" w:line="240" w:lineRule="auto"/>
        <w:contextualSpacing/>
        <w:jc w:val="center"/>
        <w:rPr>
          <w:rFonts w:ascii="Cambria" w:eastAsia="Calibri" w:hAnsi="Cambria" w:cs="Calibri"/>
          <w:b/>
          <w:bCs/>
          <w:szCs w:val="22"/>
        </w:rPr>
      </w:pPr>
      <w:r>
        <w:rPr>
          <w:rFonts w:ascii="Cambria" w:eastAsia="Calibri" w:hAnsi="Cambria" w:cs="Calibri"/>
          <w:b/>
          <w:bCs/>
          <w:szCs w:val="22"/>
        </w:rPr>
        <w:t>September 11</w:t>
      </w:r>
      <w:r w:rsidR="00EF0E0F">
        <w:rPr>
          <w:rFonts w:ascii="Cambria" w:eastAsia="Calibri" w:hAnsi="Cambria" w:cs="Calibri"/>
          <w:b/>
          <w:bCs/>
          <w:szCs w:val="22"/>
        </w:rPr>
        <w:t>, 2023</w:t>
      </w:r>
    </w:p>
    <w:p w14:paraId="2853DFC8" w14:textId="77777777" w:rsidR="007C5E80" w:rsidRPr="00D1288C" w:rsidRDefault="007C5E80" w:rsidP="007C5E80">
      <w:pPr>
        <w:snapToGrid w:val="0"/>
        <w:spacing w:after="0" w:line="240" w:lineRule="auto"/>
        <w:contextualSpacing/>
        <w:rPr>
          <w:rFonts w:ascii="Cambria" w:hAnsi="Cambria" w:cs="Calibri"/>
          <w:b/>
          <w:bCs/>
          <w:szCs w:val="22"/>
        </w:rPr>
      </w:pPr>
    </w:p>
    <w:p w14:paraId="5029C459" w14:textId="77777777" w:rsidR="009A1181" w:rsidRDefault="009A1181" w:rsidP="007C5E80">
      <w:pPr>
        <w:snapToGrid w:val="0"/>
        <w:spacing w:after="0" w:line="240" w:lineRule="auto"/>
        <w:contextualSpacing/>
        <w:rPr>
          <w:rFonts w:ascii="Cambria" w:eastAsia="Calibri" w:hAnsi="Cambria" w:cs="Calibri"/>
          <w:b/>
          <w:bCs/>
          <w:szCs w:val="22"/>
          <w:u w:val="single" w:color="000000"/>
        </w:rPr>
      </w:pPr>
    </w:p>
    <w:p w14:paraId="569802E0" w14:textId="77777777" w:rsidR="005E78D3" w:rsidRDefault="005E78D3" w:rsidP="007C5E80">
      <w:pPr>
        <w:snapToGrid w:val="0"/>
        <w:spacing w:after="0" w:line="240" w:lineRule="auto"/>
        <w:contextualSpacing/>
        <w:rPr>
          <w:rFonts w:ascii="Cambria" w:eastAsia="Calibri" w:hAnsi="Cambria" w:cs="Calibri"/>
          <w:b/>
          <w:bCs/>
          <w:szCs w:val="22"/>
          <w:u w:val="single" w:color="000000"/>
        </w:rPr>
      </w:pPr>
    </w:p>
    <w:p w14:paraId="4A7CC4A3" w14:textId="59109205" w:rsidR="007C5E80" w:rsidRPr="00D1288C" w:rsidRDefault="007C5E80" w:rsidP="007C5E80">
      <w:pPr>
        <w:snapToGrid w:val="0"/>
        <w:spacing w:after="0" w:line="240" w:lineRule="auto"/>
        <w:contextualSpacing/>
        <w:rPr>
          <w:rFonts w:ascii="Cambria" w:hAnsi="Cambria" w:cs="Calibri"/>
          <w:b/>
          <w:bCs/>
          <w:szCs w:val="22"/>
        </w:rPr>
      </w:pPr>
      <w:r w:rsidRPr="00D1288C">
        <w:rPr>
          <w:rFonts w:ascii="Cambria" w:eastAsia="Calibri" w:hAnsi="Cambria" w:cs="Calibri"/>
          <w:b/>
          <w:bCs/>
          <w:szCs w:val="22"/>
          <w:u w:val="single" w:color="000000"/>
        </w:rPr>
        <w:t>CALL TO ORDER</w:t>
      </w:r>
    </w:p>
    <w:p w14:paraId="2F9080E6" w14:textId="15E39DE6" w:rsidR="007C5E80" w:rsidRPr="00D1288C" w:rsidRDefault="007C5E80" w:rsidP="007C5E80">
      <w:pPr>
        <w:snapToGrid w:val="0"/>
        <w:spacing w:after="0" w:line="240" w:lineRule="auto"/>
        <w:contextualSpacing/>
        <w:jc w:val="both"/>
        <w:rPr>
          <w:rFonts w:ascii="Cambria" w:eastAsia="Calibri" w:hAnsi="Cambria" w:cs="Calibri"/>
          <w:szCs w:val="22"/>
        </w:rPr>
      </w:pPr>
      <w:r w:rsidRPr="00D1288C">
        <w:rPr>
          <w:rFonts w:ascii="Cambria" w:eastAsia="Calibri" w:hAnsi="Cambria" w:cs="Calibri"/>
          <w:szCs w:val="22"/>
        </w:rPr>
        <w:t xml:space="preserve">The meeting was called to order at </w:t>
      </w:r>
      <w:r w:rsidR="009F44FC">
        <w:rPr>
          <w:rFonts w:ascii="Cambria" w:eastAsia="Calibri" w:hAnsi="Cambria" w:cs="Calibri"/>
          <w:szCs w:val="22"/>
        </w:rPr>
        <w:t>6:0</w:t>
      </w:r>
      <w:r w:rsidR="00A33FB2">
        <w:rPr>
          <w:rFonts w:ascii="Cambria" w:eastAsia="Calibri" w:hAnsi="Cambria" w:cs="Calibri"/>
          <w:szCs w:val="22"/>
        </w:rPr>
        <w:t>5</w:t>
      </w:r>
      <w:r w:rsidR="00D2204D">
        <w:rPr>
          <w:rFonts w:ascii="Cambria" w:eastAsia="Calibri" w:hAnsi="Cambria" w:cs="Calibri"/>
          <w:szCs w:val="22"/>
        </w:rPr>
        <w:t xml:space="preserve"> </w:t>
      </w:r>
      <w:r w:rsidRPr="00D1288C">
        <w:rPr>
          <w:rFonts w:ascii="Cambria" w:eastAsia="Calibri" w:hAnsi="Cambria" w:cs="Calibri"/>
          <w:szCs w:val="22"/>
        </w:rPr>
        <w:t>p.m. by President Randy Kilhoffer</w:t>
      </w:r>
      <w:r w:rsidR="007F3C27" w:rsidRPr="00D1288C">
        <w:rPr>
          <w:rFonts w:ascii="Cambria" w:eastAsia="Calibri" w:hAnsi="Cambria" w:cs="Calibri"/>
          <w:szCs w:val="22"/>
        </w:rPr>
        <w:t>.</w:t>
      </w:r>
    </w:p>
    <w:p w14:paraId="71FE606D" w14:textId="46C62145" w:rsidR="00CA3105" w:rsidRPr="00D1288C" w:rsidRDefault="00CA3105" w:rsidP="007C5E80">
      <w:pPr>
        <w:snapToGrid w:val="0"/>
        <w:spacing w:after="0" w:line="240" w:lineRule="auto"/>
        <w:contextualSpacing/>
        <w:jc w:val="both"/>
        <w:rPr>
          <w:rFonts w:ascii="Cambria" w:eastAsia="Calibri" w:hAnsi="Cambria" w:cs="Calibri"/>
          <w:szCs w:val="22"/>
        </w:rPr>
      </w:pPr>
    </w:p>
    <w:p w14:paraId="39F72EA8" w14:textId="602BBACB" w:rsidR="00CA3105" w:rsidRPr="00D1288C" w:rsidRDefault="00CA3105" w:rsidP="006B2919">
      <w:pPr>
        <w:snapToGrid w:val="0"/>
        <w:spacing w:after="0" w:line="240" w:lineRule="auto"/>
        <w:contextualSpacing/>
        <w:rPr>
          <w:rFonts w:ascii="Cambria" w:eastAsia="Calibri" w:hAnsi="Cambria" w:cs="Calibri"/>
          <w:szCs w:val="22"/>
        </w:rPr>
      </w:pPr>
      <w:r w:rsidRPr="00D1288C">
        <w:rPr>
          <w:rFonts w:ascii="Cambria" w:eastAsia="Calibri" w:hAnsi="Cambria" w:cs="Calibri"/>
          <w:b/>
          <w:bCs/>
          <w:szCs w:val="22"/>
          <w:u w:val="single"/>
        </w:rPr>
        <w:t>ATTENDANCE</w:t>
      </w:r>
    </w:p>
    <w:p w14:paraId="0ED48467" w14:textId="44015B18" w:rsidR="0018399B" w:rsidRDefault="00863222" w:rsidP="006B2919">
      <w:pPr>
        <w:snapToGrid w:val="0"/>
        <w:spacing w:after="0" w:line="240" w:lineRule="auto"/>
        <w:contextualSpacing/>
        <w:rPr>
          <w:rFonts w:ascii="Cambria" w:eastAsia="Calibri" w:hAnsi="Cambria" w:cs="Calibri"/>
          <w:szCs w:val="22"/>
        </w:rPr>
      </w:pPr>
      <w:r w:rsidRPr="00D1288C">
        <w:rPr>
          <w:rFonts w:ascii="Cambria" w:eastAsia="Calibri" w:hAnsi="Cambria" w:cs="Calibri"/>
          <w:szCs w:val="22"/>
        </w:rPr>
        <w:t>Board m</w:t>
      </w:r>
      <w:r w:rsidR="00061F8C" w:rsidRPr="00D1288C">
        <w:rPr>
          <w:rFonts w:ascii="Cambria" w:eastAsia="Calibri" w:hAnsi="Cambria" w:cs="Calibri"/>
          <w:szCs w:val="22"/>
        </w:rPr>
        <w:t>embers present:</w:t>
      </w:r>
      <w:r w:rsidR="006B2919" w:rsidRPr="00D1288C">
        <w:rPr>
          <w:rFonts w:ascii="Cambria" w:eastAsia="Calibri" w:hAnsi="Cambria" w:cs="Calibri"/>
          <w:szCs w:val="22"/>
        </w:rPr>
        <w:t xml:space="preserve">  </w:t>
      </w:r>
      <w:r w:rsidR="00CA3105" w:rsidRPr="00D1288C">
        <w:rPr>
          <w:rFonts w:ascii="Cambria" w:eastAsia="Calibri" w:hAnsi="Cambria" w:cs="Calibri"/>
          <w:szCs w:val="22"/>
        </w:rPr>
        <w:t>Joyce Harris, Randy Kilhoffe</w:t>
      </w:r>
      <w:r w:rsidR="00ED69C5">
        <w:rPr>
          <w:rFonts w:ascii="Cambria" w:eastAsia="Calibri" w:hAnsi="Cambria" w:cs="Calibri"/>
          <w:szCs w:val="22"/>
        </w:rPr>
        <w:t>r</w:t>
      </w:r>
      <w:r w:rsidR="007B7A67" w:rsidRPr="00D1288C">
        <w:rPr>
          <w:rFonts w:ascii="Cambria" w:eastAsia="Calibri" w:hAnsi="Cambria" w:cs="Calibri"/>
          <w:szCs w:val="22"/>
        </w:rPr>
        <w:t>.</w:t>
      </w:r>
    </w:p>
    <w:p w14:paraId="08A9F7CF" w14:textId="136F5EF4" w:rsidR="00CA3105" w:rsidRDefault="00E279CA" w:rsidP="006B2919">
      <w:pPr>
        <w:snapToGrid w:val="0"/>
        <w:spacing w:after="0" w:line="240" w:lineRule="auto"/>
        <w:contextualSpacing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>Member</w:t>
      </w:r>
      <w:r w:rsidR="008508CF">
        <w:rPr>
          <w:rFonts w:ascii="Cambria" w:eastAsia="Calibri" w:hAnsi="Cambria" w:cs="Calibri"/>
          <w:szCs w:val="22"/>
        </w:rPr>
        <w:t>s</w:t>
      </w:r>
      <w:r>
        <w:rPr>
          <w:rFonts w:ascii="Cambria" w:eastAsia="Calibri" w:hAnsi="Cambria" w:cs="Calibri"/>
          <w:szCs w:val="22"/>
        </w:rPr>
        <w:t xml:space="preserve"> absent:  </w:t>
      </w:r>
      <w:r w:rsidR="00E93256">
        <w:rPr>
          <w:rFonts w:ascii="Cambria" w:eastAsia="Calibri" w:hAnsi="Cambria" w:cs="Calibri"/>
          <w:szCs w:val="22"/>
        </w:rPr>
        <w:t xml:space="preserve">Ed Eisermann, </w:t>
      </w:r>
      <w:r w:rsidR="00A33FB2">
        <w:rPr>
          <w:rFonts w:ascii="Cambria" w:eastAsia="Calibri" w:hAnsi="Cambria" w:cs="Calibri"/>
          <w:szCs w:val="22"/>
        </w:rPr>
        <w:t xml:space="preserve">Michael Dodge, Judy Haney, </w:t>
      </w:r>
      <w:r w:rsidR="004B562A">
        <w:rPr>
          <w:rFonts w:ascii="Cambria" w:eastAsia="Calibri" w:hAnsi="Cambria" w:cs="Calibri"/>
          <w:szCs w:val="22"/>
        </w:rPr>
        <w:t>Wendy Martin</w:t>
      </w:r>
      <w:r w:rsidR="00A33FB2">
        <w:rPr>
          <w:rFonts w:ascii="Cambria" w:eastAsia="Calibri" w:hAnsi="Cambria" w:cs="Calibri"/>
          <w:szCs w:val="22"/>
        </w:rPr>
        <w:t>, Michael Pipta</w:t>
      </w:r>
      <w:r w:rsidR="004B562A">
        <w:rPr>
          <w:rFonts w:ascii="Cambria" w:eastAsia="Calibri" w:hAnsi="Cambria" w:cs="Calibri"/>
          <w:szCs w:val="22"/>
        </w:rPr>
        <w:t>.</w:t>
      </w:r>
    </w:p>
    <w:p w14:paraId="33FA5995" w14:textId="264B8119" w:rsidR="008E3884" w:rsidRDefault="008E3884" w:rsidP="006B2919">
      <w:pPr>
        <w:snapToGrid w:val="0"/>
        <w:spacing w:after="0" w:line="240" w:lineRule="auto"/>
        <w:contextualSpacing/>
        <w:rPr>
          <w:rFonts w:ascii="Cambria" w:eastAsia="Calibri" w:hAnsi="Cambria" w:cs="Calibri"/>
          <w:szCs w:val="22"/>
        </w:rPr>
      </w:pPr>
    </w:p>
    <w:p w14:paraId="39A45900" w14:textId="46523953" w:rsidR="008E3884" w:rsidRDefault="008E3884" w:rsidP="006B2919">
      <w:pPr>
        <w:snapToGrid w:val="0"/>
        <w:spacing w:after="0" w:line="240" w:lineRule="auto"/>
        <w:contextualSpacing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 xml:space="preserve">Association members present:  </w:t>
      </w:r>
      <w:r w:rsidR="00A33FB2">
        <w:rPr>
          <w:rFonts w:ascii="Cambria" w:eastAsia="Calibri" w:hAnsi="Cambria" w:cs="Calibri"/>
          <w:szCs w:val="22"/>
        </w:rPr>
        <w:t xml:space="preserve">Donna Chinn, Gerry Hanley, </w:t>
      </w:r>
      <w:r w:rsidR="003F1DC2">
        <w:rPr>
          <w:rFonts w:ascii="Cambria" w:eastAsia="Calibri" w:hAnsi="Cambria" w:cs="Calibri"/>
          <w:szCs w:val="22"/>
        </w:rPr>
        <w:t>Becky Jones, Ruth Love</w:t>
      </w:r>
      <w:r w:rsidR="008123AF">
        <w:rPr>
          <w:rFonts w:ascii="Cambria" w:eastAsia="Calibri" w:hAnsi="Cambria" w:cs="Calibri"/>
          <w:szCs w:val="22"/>
        </w:rPr>
        <w:t>.</w:t>
      </w:r>
    </w:p>
    <w:p w14:paraId="6EC57E40" w14:textId="77777777" w:rsidR="00410E57" w:rsidRDefault="00410E57" w:rsidP="006B2919">
      <w:pPr>
        <w:snapToGrid w:val="0"/>
        <w:spacing w:after="0" w:line="240" w:lineRule="auto"/>
        <w:contextualSpacing/>
        <w:rPr>
          <w:rFonts w:ascii="Cambria" w:eastAsia="Calibri" w:hAnsi="Cambria" w:cs="Calibri"/>
          <w:szCs w:val="22"/>
        </w:rPr>
      </w:pPr>
    </w:p>
    <w:p w14:paraId="15360796" w14:textId="77777777" w:rsidR="00CA095B" w:rsidRDefault="00CA095B" w:rsidP="00CA095B">
      <w:pPr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b/>
          <w:bCs/>
          <w:szCs w:val="22"/>
          <w:u w:val="single"/>
        </w:rPr>
        <w:t>ADJOURNMENT</w:t>
      </w:r>
    </w:p>
    <w:p w14:paraId="0F6EE882" w14:textId="5CA8251B" w:rsidR="00CA095B" w:rsidRDefault="00CA095B" w:rsidP="006B2919">
      <w:pPr>
        <w:snapToGrid w:val="0"/>
        <w:spacing w:after="0" w:line="240" w:lineRule="auto"/>
        <w:contextualSpacing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>In the absence of a quorum</w:t>
      </w:r>
      <w:r w:rsidR="00461010">
        <w:rPr>
          <w:rFonts w:ascii="Cambria" w:eastAsia="Calibri" w:hAnsi="Cambria" w:cs="Calibri"/>
          <w:szCs w:val="22"/>
        </w:rPr>
        <w:t>,</w:t>
      </w:r>
      <w:r>
        <w:rPr>
          <w:rFonts w:ascii="Cambria" w:eastAsia="Calibri" w:hAnsi="Cambria" w:cs="Calibri"/>
          <w:szCs w:val="22"/>
        </w:rPr>
        <w:t xml:space="preserve"> the meeting was adjourned at 6:06 p.m.</w:t>
      </w:r>
    </w:p>
    <w:p w14:paraId="55C07546" w14:textId="77777777" w:rsidR="00CA095B" w:rsidRDefault="00CA095B" w:rsidP="006B2919">
      <w:pPr>
        <w:snapToGrid w:val="0"/>
        <w:spacing w:after="0" w:line="240" w:lineRule="auto"/>
        <w:contextualSpacing/>
        <w:rPr>
          <w:rFonts w:ascii="Cambria" w:eastAsia="Calibri" w:hAnsi="Cambria" w:cs="Calibri"/>
          <w:szCs w:val="22"/>
        </w:rPr>
      </w:pPr>
    </w:p>
    <w:p w14:paraId="13B97500" w14:textId="45E78F04" w:rsidR="00410E57" w:rsidRPr="004E4DDC" w:rsidRDefault="00410E57" w:rsidP="006B2919">
      <w:pPr>
        <w:snapToGrid w:val="0"/>
        <w:spacing w:after="0" w:line="240" w:lineRule="auto"/>
        <w:contextualSpacing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>The following material was presented for information only</w:t>
      </w:r>
      <w:r w:rsidR="00491BF9">
        <w:rPr>
          <w:rFonts w:ascii="Cambria" w:eastAsia="Calibri" w:hAnsi="Cambria" w:cs="Calibri"/>
          <w:szCs w:val="22"/>
        </w:rPr>
        <w:t xml:space="preserve"> by the Delinquent Assessment Collection Committee</w:t>
      </w:r>
      <w:r>
        <w:rPr>
          <w:rFonts w:ascii="Cambria" w:eastAsia="Calibri" w:hAnsi="Cambria" w:cs="Calibri"/>
          <w:szCs w:val="22"/>
        </w:rPr>
        <w:t>.</w:t>
      </w:r>
    </w:p>
    <w:p w14:paraId="10371869" w14:textId="77777777" w:rsidR="006740AF" w:rsidRDefault="006740AF" w:rsidP="00F04E4C">
      <w:pPr>
        <w:spacing w:after="0"/>
        <w:rPr>
          <w:rFonts w:ascii="Cambria" w:eastAsia="Calibri" w:hAnsi="Cambria" w:cs="Calibri"/>
          <w:szCs w:val="22"/>
        </w:rPr>
      </w:pPr>
    </w:p>
    <w:p w14:paraId="2BF7B549" w14:textId="76FD5DDA" w:rsidR="000A1AE1" w:rsidRDefault="009A1181" w:rsidP="009A1181">
      <w:pPr>
        <w:tabs>
          <w:tab w:val="left" w:pos="360"/>
          <w:tab w:val="left" w:pos="720"/>
        </w:tabs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b/>
          <w:bCs/>
          <w:szCs w:val="22"/>
        </w:rPr>
        <w:t xml:space="preserve">Delinquent </w:t>
      </w:r>
      <w:r w:rsidR="0073355A">
        <w:rPr>
          <w:rFonts w:ascii="Cambria" w:eastAsia="Calibri" w:hAnsi="Cambria" w:cs="Calibri"/>
          <w:b/>
          <w:bCs/>
          <w:szCs w:val="22"/>
        </w:rPr>
        <w:t>Assessments</w:t>
      </w:r>
      <w:r>
        <w:rPr>
          <w:rFonts w:ascii="Cambria" w:eastAsia="Calibri" w:hAnsi="Cambria" w:cs="Calibri"/>
          <w:b/>
          <w:bCs/>
          <w:szCs w:val="22"/>
        </w:rPr>
        <w:t xml:space="preserve"> Policy and Procedure</w:t>
      </w:r>
      <w:r w:rsidR="00141D62">
        <w:rPr>
          <w:rFonts w:ascii="Cambria" w:eastAsia="Calibri" w:hAnsi="Cambria" w:cs="Calibri"/>
          <w:b/>
          <w:bCs/>
          <w:szCs w:val="22"/>
        </w:rPr>
        <w:t>s</w:t>
      </w:r>
    </w:p>
    <w:p w14:paraId="761471F1" w14:textId="77777777" w:rsidR="00270A5E" w:rsidRDefault="00270A5E" w:rsidP="009A1181">
      <w:pPr>
        <w:tabs>
          <w:tab w:val="left" w:pos="360"/>
          <w:tab w:val="left" w:pos="720"/>
        </w:tabs>
        <w:spacing w:after="0"/>
        <w:rPr>
          <w:rFonts w:ascii="Cambria" w:eastAsia="Calibri" w:hAnsi="Cambria" w:cs="Calibri"/>
          <w:szCs w:val="22"/>
        </w:rPr>
      </w:pPr>
    </w:p>
    <w:p w14:paraId="154631E6" w14:textId="7BC600AA" w:rsidR="00410E57" w:rsidRDefault="00B32B40" w:rsidP="009A1181">
      <w:pPr>
        <w:tabs>
          <w:tab w:val="left" w:pos="360"/>
          <w:tab w:val="left" w:pos="720"/>
        </w:tabs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>1.</w:t>
      </w:r>
      <w:r>
        <w:rPr>
          <w:rFonts w:ascii="Cambria" w:eastAsia="Calibri" w:hAnsi="Cambria" w:cs="Calibri"/>
          <w:szCs w:val="22"/>
        </w:rPr>
        <w:tab/>
      </w:r>
      <w:r w:rsidR="00141D62">
        <w:rPr>
          <w:rFonts w:ascii="Cambria" w:eastAsia="Calibri" w:hAnsi="Cambria" w:cs="Calibri"/>
          <w:b/>
          <w:bCs/>
          <w:szCs w:val="22"/>
        </w:rPr>
        <w:t>Small Claims Court</w:t>
      </w:r>
      <w:r w:rsidR="00A46198">
        <w:rPr>
          <w:rFonts w:ascii="Cambria" w:eastAsia="Calibri" w:hAnsi="Cambria" w:cs="Calibri"/>
          <w:szCs w:val="22"/>
        </w:rPr>
        <w:t xml:space="preserve"> –</w:t>
      </w:r>
    </w:p>
    <w:p w14:paraId="25DBE95A" w14:textId="2E29D111" w:rsidR="007E0D9F" w:rsidRDefault="00141D62" w:rsidP="009A1181">
      <w:pPr>
        <w:tabs>
          <w:tab w:val="left" w:pos="360"/>
          <w:tab w:val="left" w:pos="720"/>
        </w:tabs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>Attorney fees may be collected in the State of Hawaii.</w:t>
      </w:r>
      <w:r w:rsidR="00105C6C">
        <w:rPr>
          <w:rFonts w:ascii="Cambria" w:eastAsia="Calibri" w:hAnsi="Cambria" w:cs="Calibri"/>
          <w:szCs w:val="22"/>
        </w:rPr>
        <w:t xml:space="preserve"> </w:t>
      </w:r>
    </w:p>
    <w:p w14:paraId="4C3FAE7E" w14:textId="4DD8BDA7" w:rsidR="00105C6C" w:rsidRDefault="00105C6C" w:rsidP="009A1181">
      <w:pPr>
        <w:tabs>
          <w:tab w:val="left" w:pos="360"/>
          <w:tab w:val="left" w:pos="720"/>
        </w:tabs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 xml:space="preserve">The filing fee is $35.00.  The decision of the judge is final. </w:t>
      </w:r>
      <w:r w:rsidR="007E0D9F">
        <w:rPr>
          <w:rFonts w:ascii="Cambria" w:eastAsia="Calibri" w:hAnsi="Cambria" w:cs="Calibri"/>
          <w:szCs w:val="22"/>
        </w:rPr>
        <w:t xml:space="preserve"> There is no appeal.</w:t>
      </w:r>
    </w:p>
    <w:p w14:paraId="3BED764F" w14:textId="795AE9D8" w:rsidR="007E0D9F" w:rsidRDefault="007E0D9F" w:rsidP="009A1181">
      <w:pPr>
        <w:tabs>
          <w:tab w:val="left" w:pos="360"/>
          <w:tab w:val="left" w:pos="720"/>
        </w:tabs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>The plaintiff is responsible for notifying the defendant.</w:t>
      </w:r>
    </w:p>
    <w:p w14:paraId="7454CB4B" w14:textId="30BF5026" w:rsidR="007E0D9F" w:rsidRDefault="007E0D9F" w:rsidP="009A1181">
      <w:pPr>
        <w:tabs>
          <w:tab w:val="left" w:pos="360"/>
          <w:tab w:val="left" w:pos="720"/>
        </w:tabs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>If the defendant fails to appear, the plaintiff may win by default.</w:t>
      </w:r>
    </w:p>
    <w:p w14:paraId="63DE50BA" w14:textId="0D798071" w:rsidR="007E0D9F" w:rsidRDefault="007E0D9F" w:rsidP="009A1181">
      <w:pPr>
        <w:tabs>
          <w:tab w:val="left" w:pos="360"/>
          <w:tab w:val="left" w:pos="720"/>
        </w:tabs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>The plaintiff can get blindsided with a counterclaim.</w:t>
      </w:r>
    </w:p>
    <w:p w14:paraId="2440966C" w14:textId="15FA79D8" w:rsidR="007E0D9F" w:rsidRDefault="007E0D9F" w:rsidP="009A1181">
      <w:pPr>
        <w:tabs>
          <w:tab w:val="left" w:pos="360"/>
          <w:tab w:val="left" w:pos="720"/>
        </w:tabs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 xml:space="preserve">The Clerk sets the trial </w:t>
      </w:r>
      <w:r w:rsidR="00410E57">
        <w:rPr>
          <w:rFonts w:ascii="Cambria" w:eastAsia="Calibri" w:hAnsi="Cambria" w:cs="Calibri"/>
          <w:szCs w:val="22"/>
        </w:rPr>
        <w:t>date.</w:t>
      </w:r>
    </w:p>
    <w:p w14:paraId="554E97CA" w14:textId="6628E18F" w:rsidR="007E0D9F" w:rsidRDefault="007E0D9F" w:rsidP="009A1181">
      <w:pPr>
        <w:tabs>
          <w:tab w:val="left" w:pos="360"/>
          <w:tab w:val="left" w:pos="720"/>
        </w:tabs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>The defendant must be notified not less than 48 hours prior to the hearing.</w:t>
      </w:r>
    </w:p>
    <w:p w14:paraId="762EF63D" w14:textId="77777777" w:rsidR="00491BF9" w:rsidRDefault="00491BF9" w:rsidP="00491BF9">
      <w:pPr>
        <w:tabs>
          <w:tab w:val="left" w:pos="360"/>
          <w:tab w:val="left" w:pos="720"/>
        </w:tabs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>Question:  Can we foreclose if we have used Small Claims Court?</w:t>
      </w:r>
    </w:p>
    <w:p w14:paraId="02A96CCA" w14:textId="77777777" w:rsidR="00491BF9" w:rsidRDefault="00491BF9" w:rsidP="00491BF9">
      <w:pPr>
        <w:tabs>
          <w:tab w:val="left" w:pos="360"/>
          <w:tab w:val="left" w:pos="720"/>
        </w:tabs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>Question:  What are the pros and cons of taking an account to Small Claims Court?</w:t>
      </w:r>
    </w:p>
    <w:p w14:paraId="6F5DA279" w14:textId="77777777" w:rsidR="00491BF9" w:rsidRDefault="00491BF9" w:rsidP="009A1181">
      <w:pPr>
        <w:tabs>
          <w:tab w:val="left" w:pos="360"/>
          <w:tab w:val="left" w:pos="720"/>
        </w:tabs>
        <w:spacing w:after="0"/>
        <w:rPr>
          <w:rFonts w:ascii="Cambria" w:eastAsia="Calibri" w:hAnsi="Cambria" w:cs="Calibri"/>
          <w:szCs w:val="22"/>
        </w:rPr>
      </w:pPr>
    </w:p>
    <w:p w14:paraId="500BFF4A" w14:textId="46CFD411" w:rsidR="00B331C6" w:rsidRDefault="00B331C6" w:rsidP="009A1181">
      <w:pPr>
        <w:tabs>
          <w:tab w:val="left" w:pos="360"/>
          <w:tab w:val="left" w:pos="720"/>
        </w:tabs>
        <w:spacing w:after="0"/>
        <w:rPr>
          <w:rFonts w:ascii="Cambria" w:eastAsia="Calibri" w:hAnsi="Cambria" w:cs="Calibri"/>
          <w:szCs w:val="22"/>
        </w:rPr>
      </w:pPr>
      <w:r>
        <w:rPr>
          <w:rFonts w:ascii="Cambria" w:eastAsia="Calibri" w:hAnsi="Cambria" w:cs="Calibri"/>
          <w:szCs w:val="22"/>
        </w:rPr>
        <w:t>2.</w:t>
      </w:r>
      <w:r>
        <w:rPr>
          <w:rFonts w:ascii="Cambria" w:eastAsia="Calibri" w:hAnsi="Cambria" w:cs="Calibri"/>
          <w:szCs w:val="22"/>
        </w:rPr>
        <w:tab/>
      </w:r>
      <w:r w:rsidR="007E0D9F">
        <w:rPr>
          <w:rFonts w:ascii="Cambria" w:eastAsia="Calibri" w:hAnsi="Cambria" w:cs="Calibri"/>
          <w:b/>
          <w:bCs/>
          <w:szCs w:val="22"/>
        </w:rPr>
        <w:t xml:space="preserve">Wage garnishment </w:t>
      </w:r>
      <w:r>
        <w:rPr>
          <w:rFonts w:ascii="Cambria" w:eastAsia="Calibri" w:hAnsi="Cambria" w:cs="Calibri"/>
          <w:szCs w:val="22"/>
        </w:rPr>
        <w:t xml:space="preserve">– </w:t>
      </w:r>
      <w:r w:rsidR="00410E57">
        <w:rPr>
          <w:rFonts w:ascii="Cambria" w:eastAsia="Calibri" w:hAnsi="Cambria" w:cs="Calibri"/>
          <w:szCs w:val="22"/>
        </w:rPr>
        <w:t>A garnishment may amount to n</w:t>
      </w:r>
      <w:r w:rsidR="007E0D9F">
        <w:rPr>
          <w:rFonts w:ascii="Cambria" w:eastAsia="Calibri" w:hAnsi="Cambria" w:cs="Calibri"/>
          <w:szCs w:val="22"/>
        </w:rPr>
        <w:t>o more than 5 percent of the first $100, 10 percent of the second $100, and no more than $177.52 per pay period.</w:t>
      </w:r>
    </w:p>
    <w:p w14:paraId="728A9A39" w14:textId="77777777" w:rsidR="00C947CD" w:rsidRDefault="00C947CD" w:rsidP="00F04E4C">
      <w:pPr>
        <w:spacing w:after="0"/>
        <w:rPr>
          <w:rFonts w:ascii="Cambria" w:eastAsia="Calibri" w:hAnsi="Cambria" w:cs="Calibri"/>
          <w:szCs w:val="22"/>
        </w:rPr>
      </w:pPr>
    </w:p>
    <w:p w14:paraId="41BB1211" w14:textId="2068A0FA" w:rsidR="007E0D9F" w:rsidRPr="007E0D9F" w:rsidRDefault="007E0D9F" w:rsidP="007E0D9F">
      <w:pPr>
        <w:tabs>
          <w:tab w:val="left" w:pos="360"/>
        </w:tabs>
        <w:spacing w:after="0"/>
        <w:rPr>
          <w:rFonts w:ascii="Cambria" w:eastAsia="Calibri" w:hAnsi="Cambria" w:cs="Calibri"/>
          <w:szCs w:val="22"/>
        </w:rPr>
      </w:pPr>
      <w:r w:rsidRPr="00EB4E8E">
        <w:rPr>
          <w:rFonts w:ascii="Cambria" w:eastAsia="Calibri" w:hAnsi="Cambria" w:cs="Calibri"/>
          <w:szCs w:val="22"/>
        </w:rPr>
        <w:t>3.</w:t>
      </w:r>
      <w:r w:rsidRPr="00EB4E8E">
        <w:rPr>
          <w:rFonts w:ascii="Cambria" w:eastAsia="Calibri" w:hAnsi="Cambria" w:cs="Calibri"/>
          <w:szCs w:val="22"/>
        </w:rPr>
        <w:tab/>
      </w:r>
      <w:r>
        <w:rPr>
          <w:rFonts w:ascii="Cambria" w:eastAsia="Calibri" w:hAnsi="Cambria" w:cs="Calibri"/>
          <w:b/>
          <w:bCs/>
          <w:szCs w:val="22"/>
        </w:rPr>
        <w:t xml:space="preserve">Review of Policy Statement and Notification Letters </w:t>
      </w:r>
      <w:r>
        <w:rPr>
          <w:rFonts w:ascii="Cambria" w:eastAsia="Calibri" w:hAnsi="Cambria" w:cs="Calibri"/>
          <w:b/>
          <w:bCs/>
          <w:szCs w:val="22"/>
        </w:rPr>
        <w:softHyphen/>
      </w:r>
      <w:r>
        <w:rPr>
          <w:rFonts w:ascii="Cambria" w:eastAsia="Calibri" w:hAnsi="Cambria" w:cs="Calibri"/>
          <w:szCs w:val="22"/>
        </w:rPr>
        <w:t xml:space="preserve">– </w:t>
      </w:r>
      <w:r w:rsidR="00EB4E8E">
        <w:rPr>
          <w:rFonts w:ascii="Cambria" w:eastAsia="Calibri" w:hAnsi="Cambria" w:cs="Calibri"/>
          <w:szCs w:val="22"/>
        </w:rPr>
        <w:t>There was further d</w:t>
      </w:r>
      <w:r>
        <w:rPr>
          <w:rFonts w:ascii="Cambria" w:eastAsia="Calibri" w:hAnsi="Cambria" w:cs="Calibri"/>
          <w:szCs w:val="22"/>
        </w:rPr>
        <w:t>iscussion of the documents presented to the board on September 5 in order to finalize them</w:t>
      </w:r>
      <w:r w:rsidR="00EB4E8E">
        <w:rPr>
          <w:rFonts w:ascii="Cambria" w:eastAsia="Calibri" w:hAnsi="Cambria" w:cs="Calibri"/>
          <w:szCs w:val="22"/>
        </w:rPr>
        <w:t xml:space="preserve"> for presentation at the October 2 meeting</w:t>
      </w:r>
      <w:r>
        <w:rPr>
          <w:rFonts w:ascii="Cambria" w:eastAsia="Calibri" w:hAnsi="Cambria" w:cs="Calibri"/>
          <w:szCs w:val="22"/>
        </w:rPr>
        <w:t>.</w:t>
      </w:r>
    </w:p>
    <w:p w14:paraId="109720F3" w14:textId="77777777" w:rsidR="007E0D9F" w:rsidRPr="007E0D9F" w:rsidRDefault="007E0D9F" w:rsidP="007E0D9F">
      <w:pPr>
        <w:tabs>
          <w:tab w:val="left" w:pos="360"/>
        </w:tabs>
        <w:spacing w:after="0"/>
        <w:rPr>
          <w:rFonts w:ascii="Cambria" w:eastAsia="Calibri" w:hAnsi="Cambria" w:cs="Calibri"/>
          <w:b/>
          <w:bCs/>
          <w:szCs w:val="22"/>
        </w:rPr>
      </w:pPr>
    </w:p>
    <w:p w14:paraId="6822DC10" w14:textId="77777777" w:rsidR="00BD5D43" w:rsidRPr="00D1288C" w:rsidRDefault="00BD5D43" w:rsidP="00F04E4C">
      <w:pPr>
        <w:spacing w:after="0"/>
        <w:rPr>
          <w:rFonts w:ascii="Cambria" w:hAnsi="Cambria"/>
          <w:szCs w:val="22"/>
        </w:rPr>
      </w:pPr>
    </w:p>
    <w:p w14:paraId="34D6E804" w14:textId="48590BB7" w:rsidR="001634CC" w:rsidRPr="00D1288C" w:rsidRDefault="001634CC" w:rsidP="00F04E4C">
      <w:pPr>
        <w:spacing w:after="0"/>
        <w:rPr>
          <w:rFonts w:ascii="Cambria" w:hAnsi="Cambria"/>
          <w:szCs w:val="22"/>
        </w:rPr>
      </w:pPr>
      <w:r w:rsidRPr="00D1288C">
        <w:rPr>
          <w:rFonts w:ascii="Cambria" w:hAnsi="Cambria"/>
          <w:szCs w:val="22"/>
        </w:rPr>
        <w:t xml:space="preserve">Next </w:t>
      </w:r>
      <w:r w:rsidR="00E02D64">
        <w:rPr>
          <w:rFonts w:ascii="Cambria" w:hAnsi="Cambria"/>
          <w:szCs w:val="22"/>
        </w:rPr>
        <w:t xml:space="preserve">regular </w:t>
      </w:r>
      <w:r w:rsidRPr="00D1288C">
        <w:rPr>
          <w:rFonts w:ascii="Cambria" w:hAnsi="Cambria"/>
          <w:szCs w:val="22"/>
        </w:rPr>
        <w:t xml:space="preserve">meeting:  </w:t>
      </w:r>
      <w:r w:rsidR="007E0D9F">
        <w:rPr>
          <w:rFonts w:ascii="Cambria" w:hAnsi="Cambria"/>
          <w:szCs w:val="22"/>
        </w:rPr>
        <w:t xml:space="preserve">Monday, October 2 </w:t>
      </w:r>
      <w:r w:rsidR="002B0678">
        <w:rPr>
          <w:rFonts w:ascii="Cambria" w:hAnsi="Cambria"/>
          <w:szCs w:val="22"/>
        </w:rPr>
        <w:t xml:space="preserve">at </w:t>
      </w:r>
      <w:r w:rsidR="006C7EF3">
        <w:rPr>
          <w:rFonts w:ascii="Cambria" w:hAnsi="Cambria"/>
          <w:szCs w:val="22"/>
        </w:rPr>
        <w:t>6</w:t>
      </w:r>
      <w:r w:rsidR="002B0678">
        <w:rPr>
          <w:rFonts w:ascii="Cambria" w:hAnsi="Cambria"/>
          <w:szCs w:val="22"/>
        </w:rPr>
        <w:t>:00 p.m</w:t>
      </w:r>
      <w:r w:rsidRPr="00D1288C">
        <w:rPr>
          <w:rFonts w:ascii="Cambria" w:hAnsi="Cambria"/>
          <w:szCs w:val="22"/>
        </w:rPr>
        <w:t>.</w:t>
      </w:r>
    </w:p>
    <w:p w14:paraId="235A6391" w14:textId="77777777" w:rsidR="00F362E2" w:rsidRPr="00D1288C" w:rsidRDefault="00F362E2" w:rsidP="00F04E4C">
      <w:pPr>
        <w:spacing w:after="0"/>
        <w:rPr>
          <w:rFonts w:ascii="Cambria" w:hAnsi="Cambria"/>
          <w:szCs w:val="22"/>
        </w:rPr>
      </w:pPr>
    </w:p>
    <w:p w14:paraId="3133474B" w14:textId="77777777" w:rsidR="00CC5A59" w:rsidRPr="00D1288C" w:rsidRDefault="00CC5A59" w:rsidP="00CD2FB4">
      <w:pPr>
        <w:tabs>
          <w:tab w:val="left" w:pos="5220"/>
        </w:tabs>
        <w:spacing w:after="0"/>
        <w:rPr>
          <w:rFonts w:ascii="Cambria" w:hAnsi="Cambria"/>
          <w:szCs w:val="22"/>
          <w:u w:val="single"/>
        </w:rPr>
      </w:pPr>
    </w:p>
    <w:p w14:paraId="10EE9635" w14:textId="77777777" w:rsidR="00DB5395" w:rsidRDefault="00DB5395" w:rsidP="00CD2FB4">
      <w:pPr>
        <w:tabs>
          <w:tab w:val="left" w:pos="5220"/>
        </w:tabs>
        <w:spacing w:after="0"/>
        <w:rPr>
          <w:rFonts w:ascii="Cambria" w:hAnsi="Cambria"/>
          <w:szCs w:val="22"/>
          <w:u w:val="single"/>
        </w:rPr>
      </w:pPr>
    </w:p>
    <w:p w14:paraId="22589F79" w14:textId="247AAA93" w:rsidR="00CD2FB4" w:rsidRPr="00D1288C" w:rsidRDefault="00CD2FB4" w:rsidP="00CD2FB4">
      <w:pPr>
        <w:tabs>
          <w:tab w:val="left" w:pos="5220"/>
        </w:tabs>
        <w:spacing w:after="0"/>
        <w:rPr>
          <w:rFonts w:ascii="Cambria" w:hAnsi="Cambria"/>
          <w:szCs w:val="22"/>
        </w:rPr>
      </w:pPr>
      <w:r w:rsidRPr="00D1288C">
        <w:rPr>
          <w:rFonts w:ascii="Cambria" w:hAnsi="Cambria"/>
          <w:szCs w:val="22"/>
          <w:u w:val="single"/>
        </w:rPr>
        <w:tab/>
      </w:r>
    </w:p>
    <w:p w14:paraId="60C8AB50" w14:textId="6E7DC080" w:rsidR="00DF5395" w:rsidRPr="00D1288C" w:rsidRDefault="00CD2FB4" w:rsidP="00FF113A">
      <w:pPr>
        <w:tabs>
          <w:tab w:val="left" w:pos="990"/>
          <w:tab w:val="left" w:pos="5220"/>
        </w:tabs>
        <w:spacing w:after="0"/>
        <w:rPr>
          <w:rFonts w:ascii="Cambria" w:hAnsi="Cambria"/>
          <w:szCs w:val="22"/>
        </w:rPr>
      </w:pPr>
      <w:r w:rsidRPr="00D1288C">
        <w:rPr>
          <w:rFonts w:ascii="Cambria" w:hAnsi="Cambria"/>
          <w:szCs w:val="22"/>
        </w:rPr>
        <w:tab/>
        <w:t>Joyce Harris, Secretar</w:t>
      </w:r>
      <w:r w:rsidR="00D76D7C">
        <w:rPr>
          <w:rFonts w:ascii="Cambria" w:hAnsi="Cambria"/>
          <w:szCs w:val="22"/>
        </w:rPr>
        <w:t>y</w:t>
      </w:r>
    </w:p>
    <w:sectPr w:rsidR="00DF5395" w:rsidRPr="00D1288C" w:rsidSect="00503AE8">
      <w:footerReference w:type="even" r:id="rId7"/>
      <w:footerReference w:type="default" r:id="rId8"/>
      <w:pgSz w:w="12240" w:h="15840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7E0D8" w14:textId="77777777" w:rsidR="005C7250" w:rsidRDefault="005C7250" w:rsidP="00D66BA2">
      <w:pPr>
        <w:spacing w:after="0" w:line="240" w:lineRule="auto"/>
      </w:pPr>
      <w:r>
        <w:separator/>
      </w:r>
    </w:p>
  </w:endnote>
  <w:endnote w:type="continuationSeparator" w:id="0">
    <w:p w14:paraId="01B12D1B" w14:textId="77777777" w:rsidR="005C7250" w:rsidRDefault="005C7250" w:rsidP="00D6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47111120"/>
      <w:docPartObj>
        <w:docPartGallery w:val="Page Numbers (Bottom of Page)"/>
        <w:docPartUnique/>
      </w:docPartObj>
    </w:sdtPr>
    <w:sdtContent>
      <w:p w14:paraId="470BCD2C" w14:textId="4690E776" w:rsidR="00D66BA2" w:rsidRDefault="00D66BA2" w:rsidP="00FC42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38F494" w14:textId="77777777" w:rsidR="00D66BA2" w:rsidRDefault="00D66B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70258770"/>
      <w:docPartObj>
        <w:docPartGallery w:val="Page Numbers (Bottom of Page)"/>
        <w:docPartUnique/>
      </w:docPartObj>
    </w:sdtPr>
    <w:sdtContent>
      <w:p w14:paraId="2F730B67" w14:textId="07F00E42" w:rsidR="00D66BA2" w:rsidRDefault="00D66BA2" w:rsidP="00FC42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4D73758" w14:textId="77777777" w:rsidR="00D66BA2" w:rsidRDefault="00D66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6B729" w14:textId="77777777" w:rsidR="005C7250" w:rsidRDefault="005C7250" w:rsidP="00D66BA2">
      <w:pPr>
        <w:spacing w:after="0" w:line="240" w:lineRule="auto"/>
      </w:pPr>
      <w:r>
        <w:separator/>
      </w:r>
    </w:p>
  </w:footnote>
  <w:footnote w:type="continuationSeparator" w:id="0">
    <w:p w14:paraId="7C895BB0" w14:textId="77777777" w:rsidR="005C7250" w:rsidRDefault="005C7250" w:rsidP="00D66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E6B0E"/>
    <w:multiLevelType w:val="hybridMultilevel"/>
    <w:tmpl w:val="EEE2EA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90690"/>
    <w:multiLevelType w:val="hybridMultilevel"/>
    <w:tmpl w:val="BEEE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D2C73"/>
    <w:multiLevelType w:val="multilevel"/>
    <w:tmpl w:val="BEEE343A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848503">
    <w:abstractNumId w:val="1"/>
  </w:num>
  <w:num w:numId="2" w16cid:durableId="1951668699">
    <w:abstractNumId w:val="2"/>
  </w:num>
  <w:num w:numId="3" w16cid:durableId="891118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80"/>
    <w:rsid w:val="00017E2A"/>
    <w:rsid w:val="00022E0C"/>
    <w:rsid w:val="000230D5"/>
    <w:rsid w:val="000244F1"/>
    <w:rsid w:val="00024526"/>
    <w:rsid w:val="00025654"/>
    <w:rsid w:val="000352BA"/>
    <w:rsid w:val="00036E61"/>
    <w:rsid w:val="000373E7"/>
    <w:rsid w:val="000449B6"/>
    <w:rsid w:val="00051648"/>
    <w:rsid w:val="00051CAC"/>
    <w:rsid w:val="00057492"/>
    <w:rsid w:val="00057A3D"/>
    <w:rsid w:val="00061F8C"/>
    <w:rsid w:val="000710FD"/>
    <w:rsid w:val="00071852"/>
    <w:rsid w:val="000731ED"/>
    <w:rsid w:val="00076C0C"/>
    <w:rsid w:val="000807E6"/>
    <w:rsid w:val="0008596F"/>
    <w:rsid w:val="00093838"/>
    <w:rsid w:val="00093D1F"/>
    <w:rsid w:val="000947D0"/>
    <w:rsid w:val="00095F6B"/>
    <w:rsid w:val="000A0114"/>
    <w:rsid w:val="000A1AE1"/>
    <w:rsid w:val="000A78C5"/>
    <w:rsid w:val="000B0A0E"/>
    <w:rsid w:val="000B684C"/>
    <w:rsid w:val="000B6E48"/>
    <w:rsid w:val="000C1D99"/>
    <w:rsid w:val="000C5D7D"/>
    <w:rsid w:val="000C7C22"/>
    <w:rsid w:val="000D109A"/>
    <w:rsid w:val="000D4468"/>
    <w:rsid w:val="000E2524"/>
    <w:rsid w:val="000E579E"/>
    <w:rsid w:val="000F250F"/>
    <w:rsid w:val="000F5753"/>
    <w:rsid w:val="000F6A46"/>
    <w:rsid w:val="000F6AEB"/>
    <w:rsid w:val="00102CF9"/>
    <w:rsid w:val="001042DA"/>
    <w:rsid w:val="00105C6C"/>
    <w:rsid w:val="001148EC"/>
    <w:rsid w:val="00121D1B"/>
    <w:rsid w:val="001238F7"/>
    <w:rsid w:val="00125ACE"/>
    <w:rsid w:val="001260ED"/>
    <w:rsid w:val="00136541"/>
    <w:rsid w:val="001415C5"/>
    <w:rsid w:val="00141D62"/>
    <w:rsid w:val="00145484"/>
    <w:rsid w:val="001469F7"/>
    <w:rsid w:val="00146A09"/>
    <w:rsid w:val="001472E2"/>
    <w:rsid w:val="00153A3B"/>
    <w:rsid w:val="001569BE"/>
    <w:rsid w:val="00157721"/>
    <w:rsid w:val="00157F4A"/>
    <w:rsid w:val="00162172"/>
    <w:rsid w:val="001634CC"/>
    <w:rsid w:val="00164B73"/>
    <w:rsid w:val="001656F8"/>
    <w:rsid w:val="00166985"/>
    <w:rsid w:val="00172633"/>
    <w:rsid w:val="001732F1"/>
    <w:rsid w:val="00181C97"/>
    <w:rsid w:val="0018399B"/>
    <w:rsid w:val="00184E81"/>
    <w:rsid w:val="00185890"/>
    <w:rsid w:val="001863D2"/>
    <w:rsid w:val="00193B7F"/>
    <w:rsid w:val="00194076"/>
    <w:rsid w:val="00196CA8"/>
    <w:rsid w:val="001A0AA6"/>
    <w:rsid w:val="001B0416"/>
    <w:rsid w:val="001B25F6"/>
    <w:rsid w:val="001B292A"/>
    <w:rsid w:val="001B3C54"/>
    <w:rsid w:val="001C0289"/>
    <w:rsid w:val="001C677F"/>
    <w:rsid w:val="001D1181"/>
    <w:rsid w:val="001D168B"/>
    <w:rsid w:val="001D606A"/>
    <w:rsid w:val="001D68A4"/>
    <w:rsid w:val="001E3F88"/>
    <w:rsid w:val="001E408C"/>
    <w:rsid w:val="001E4A4E"/>
    <w:rsid w:val="001F0A11"/>
    <w:rsid w:val="001F37DD"/>
    <w:rsid w:val="001F5432"/>
    <w:rsid w:val="001F726D"/>
    <w:rsid w:val="002017A9"/>
    <w:rsid w:val="00203838"/>
    <w:rsid w:val="002042AA"/>
    <w:rsid w:val="00207C7C"/>
    <w:rsid w:val="002102CA"/>
    <w:rsid w:val="00210BE5"/>
    <w:rsid w:val="00215DE2"/>
    <w:rsid w:val="00220470"/>
    <w:rsid w:val="002241CB"/>
    <w:rsid w:val="00227C10"/>
    <w:rsid w:val="00231763"/>
    <w:rsid w:val="00231AF5"/>
    <w:rsid w:val="00233E01"/>
    <w:rsid w:val="00234E3D"/>
    <w:rsid w:val="0023703A"/>
    <w:rsid w:val="002443AD"/>
    <w:rsid w:val="002443DA"/>
    <w:rsid w:val="00250882"/>
    <w:rsid w:val="002540BD"/>
    <w:rsid w:val="00255CA0"/>
    <w:rsid w:val="00256892"/>
    <w:rsid w:val="00266173"/>
    <w:rsid w:val="00266C2F"/>
    <w:rsid w:val="002677E5"/>
    <w:rsid w:val="00270A5E"/>
    <w:rsid w:val="00271E60"/>
    <w:rsid w:val="0027368F"/>
    <w:rsid w:val="00277142"/>
    <w:rsid w:val="00280D07"/>
    <w:rsid w:val="00286B06"/>
    <w:rsid w:val="002950EB"/>
    <w:rsid w:val="00295265"/>
    <w:rsid w:val="0029740A"/>
    <w:rsid w:val="002A0561"/>
    <w:rsid w:val="002A3269"/>
    <w:rsid w:val="002B0678"/>
    <w:rsid w:val="002B320E"/>
    <w:rsid w:val="002B6867"/>
    <w:rsid w:val="002C38E5"/>
    <w:rsid w:val="002C42B5"/>
    <w:rsid w:val="002C6FC5"/>
    <w:rsid w:val="002E21F7"/>
    <w:rsid w:val="002F0B05"/>
    <w:rsid w:val="002F20D7"/>
    <w:rsid w:val="002F5BF4"/>
    <w:rsid w:val="002F5C99"/>
    <w:rsid w:val="002F7FCD"/>
    <w:rsid w:val="00301D27"/>
    <w:rsid w:val="00303CA8"/>
    <w:rsid w:val="0030418E"/>
    <w:rsid w:val="003129C9"/>
    <w:rsid w:val="003150FC"/>
    <w:rsid w:val="0032010E"/>
    <w:rsid w:val="003236E6"/>
    <w:rsid w:val="0032520C"/>
    <w:rsid w:val="00332AFC"/>
    <w:rsid w:val="00340483"/>
    <w:rsid w:val="00344767"/>
    <w:rsid w:val="00353ABE"/>
    <w:rsid w:val="003544A9"/>
    <w:rsid w:val="0035715D"/>
    <w:rsid w:val="00361F4F"/>
    <w:rsid w:val="0036321A"/>
    <w:rsid w:val="00363313"/>
    <w:rsid w:val="00373AF4"/>
    <w:rsid w:val="00374694"/>
    <w:rsid w:val="00374E6D"/>
    <w:rsid w:val="003804DE"/>
    <w:rsid w:val="00390859"/>
    <w:rsid w:val="0039196C"/>
    <w:rsid w:val="003A0493"/>
    <w:rsid w:val="003A69BA"/>
    <w:rsid w:val="003A6A76"/>
    <w:rsid w:val="003A7949"/>
    <w:rsid w:val="003B507C"/>
    <w:rsid w:val="003B5D20"/>
    <w:rsid w:val="003D016F"/>
    <w:rsid w:val="003D2878"/>
    <w:rsid w:val="003D328C"/>
    <w:rsid w:val="003D3BA1"/>
    <w:rsid w:val="003E5211"/>
    <w:rsid w:val="003E6670"/>
    <w:rsid w:val="003F047E"/>
    <w:rsid w:val="003F1DC2"/>
    <w:rsid w:val="003F33DC"/>
    <w:rsid w:val="003F5250"/>
    <w:rsid w:val="003F738F"/>
    <w:rsid w:val="00410E57"/>
    <w:rsid w:val="004119F7"/>
    <w:rsid w:val="00411E2D"/>
    <w:rsid w:val="0041795D"/>
    <w:rsid w:val="00422166"/>
    <w:rsid w:val="0042375E"/>
    <w:rsid w:val="00433245"/>
    <w:rsid w:val="0043676D"/>
    <w:rsid w:val="00443E30"/>
    <w:rsid w:val="0044736C"/>
    <w:rsid w:val="00451831"/>
    <w:rsid w:val="00452250"/>
    <w:rsid w:val="0045227B"/>
    <w:rsid w:val="004537FF"/>
    <w:rsid w:val="00461010"/>
    <w:rsid w:val="004626CC"/>
    <w:rsid w:val="00466112"/>
    <w:rsid w:val="00472DE8"/>
    <w:rsid w:val="00473028"/>
    <w:rsid w:val="00480007"/>
    <w:rsid w:val="00480D56"/>
    <w:rsid w:val="004906D1"/>
    <w:rsid w:val="00491BF9"/>
    <w:rsid w:val="00495DF1"/>
    <w:rsid w:val="004A0638"/>
    <w:rsid w:val="004A12C1"/>
    <w:rsid w:val="004A7478"/>
    <w:rsid w:val="004B0AB7"/>
    <w:rsid w:val="004B104B"/>
    <w:rsid w:val="004B1261"/>
    <w:rsid w:val="004B2D56"/>
    <w:rsid w:val="004B2E24"/>
    <w:rsid w:val="004B36A9"/>
    <w:rsid w:val="004B562A"/>
    <w:rsid w:val="004B61EE"/>
    <w:rsid w:val="004C04EB"/>
    <w:rsid w:val="004C053B"/>
    <w:rsid w:val="004C05C1"/>
    <w:rsid w:val="004C15C0"/>
    <w:rsid w:val="004C2F2D"/>
    <w:rsid w:val="004C6C2B"/>
    <w:rsid w:val="004D3266"/>
    <w:rsid w:val="004D63D7"/>
    <w:rsid w:val="004D6E3B"/>
    <w:rsid w:val="004E4DDC"/>
    <w:rsid w:val="004E6859"/>
    <w:rsid w:val="004E72D2"/>
    <w:rsid w:val="004F0A60"/>
    <w:rsid w:val="004F522B"/>
    <w:rsid w:val="004F562B"/>
    <w:rsid w:val="00503AE8"/>
    <w:rsid w:val="0050427A"/>
    <w:rsid w:val="00506DAC"/>
    <w:rsid w:val="0050798B"/>
    <w:rsid w:val="00510361"/>
    <w:rsid w:val="00511B65"/>
    <w:rsid w:val="005130E4"/>
    <w:rsid w:val="005222F3"/>
    <w:rsid w:val="00522F8D"/>
    <w:rsid w:val="00527E89"/>
    <w:rsid w:val="005326CE"/>
    <w:rsid w:val="005342AA"/>
    <w:rsid w:val="005400A6"/>
    <w:rsid w:val="00540211"/>
    <w:rsid w:val="00542789"/>
    <w:rsid w:val="00543BA4"/>
    <w:rsid w:val="00544A79"/>
    <w:rsid w:val="00551DEF"/>
    <w:rsid w:val="00551EFF"/>
    <w:rsid w:val="005610A3"/>
    <w:rsid w:val="005660C5"/>
    <w:rsid w:val="005718EC"/>
    <w:rsid w:val="00571E32"/>
    <w:rsid w:val="00572E33"/>
    <w:rsid w:val="0057613D"/>
    <w:rsid w:val="00580CA2"/>
    <w:rsid w:val="005827EB"/>
    <w:rsid w:val="005836E5"/>
    <w:rsid w:val="005962A8"/>
    <w:rsid w:val="0059654F"/>
    <w:rsid w:val="005A02E0"/>
    <w:rsid w:val="005A495D"/>
    <w:rsid w:val="005A49C1"/>
    <w:rsid w:val="005A5EBC"/>
    <w:rsid w:val="005B1006"/>
    <w:rsid w:val="005B1A9A"/>
    <w:rsid w:val="005B2A91"/>
    <w:rsid w:val="005B623B"/>
    <w:rsid w:val="005C3262"/>
    <w:rsid w:val="005C6590"/>
    <w:rsid w:val="005C6CA2"/>
    <w:rsid w:val="005C7250"/>
    <w:rsid w:val="005C7BFA"/>
    <w:rsid w:val="005D2625"/>
    <w:rsid w:val="005D44AD"/>
    <w:rsid w:val="005D4C9F"/>
    <w:rsid w:val="005E15CB"/>
    <w:rsid w:val="005E1C7E"/>
    <w:rsid w:val="005E4592"/>
    <w:rsid w:val="005E78D3"/>
    <w:rsid w:val="005F213A"/>
    <w:rsid w:val="006014E1"/>
    <w:rsid w:val="00603BAF"/>
    <w:rsid w:val="0061112D"/>
    <w:rsid w:val="00611370"/>
    <w:rsid w:val="00616E01"/>
    <w:rsid w:val="00622651"/>
    <w:rsid w:val="00623BE5"/>
    <w:rsid w:val="00633268"/>
    <w:rsid w:val="00633897"/>
    <w:rsid w:val="00634939"/>
    <w:rsid w:val="0064464E"/>
    <w:rsid w:val="0064631E"/>
    <w:rsid w:val="006467F7"/>
    <w:rsid w:val="00647C74"/>
    <w:rsid w:val="00651380"/>
    <w:rsid w:val="00653783"/>
    <w:rsid w:val="00653CAB"/>
    <w:rsid w:val="00661334"/>
    <w:rsid w:val="006617D7"/>
    <w:rsid w:val="00661F1B"/>
    <w:rsid w:val="006702D5"/>
    <w:rsid w:val="006740AF"/>
    <w:rsid w:val="0068034A"/>
    <w:rsid w:val="00681942"/>
    <w:rsid w:val="00691FA6"/>
    <w:rsid w:val="00693C63"/>
    <w:rsid w:val="00693E51"/>
    <w:rsid w:val="00694313"/>
    <w:rsid w:val="006969D0"/>
    <w:rsid w:val="006A479E"/>
    <w:rsid w:val="006A5127"/>
    <w:rsid w:val="006A6F8F"/>
    <w:rsid w:val="006A7F80"/>
    <w:rsid w:val="006B00A9"/>
    <w:rsid w:val="006B1229"/>
    <w:rsid w:val="006B1BC1"/>
    <w:rsid w:val="006B2919"/>
    <w:rsid w:val="006B34E3"/>
    <w:rsid w:val="006B629E"/>
    <w:rsid w:val="006B6E1E"/>
    <w:rsid w:val="006B6E3D"/>
    <w:rsid w:val="006B70EA"/>
    <w:rsid w:val="006C52F4"/>
    <w:rsid w:val="006C6E06"/>
    <w:rsid w:val="006C7EF3"/>
    <w:rsid w:val="006D0E05"/>
    <w:rsid w:val="006D3203"/>
    <w:rsid w:val="006D3A96"/>
    <w:rsid w:val="006D6A53"/>
    <w:rsid w:val="006E0D2B"/>
    <w:rsid w:val="006E6D34"/>
    <w:rsid w:val="006F0C89"/>
    <w:rsid w:val="006F10CD"/>
    <w:rsid w:val="006F322A"/>
    <w:rsid w:val="006F5F60"/>
    <w:rsid w:val="006F7186"/>
    <w:rsid w:val="006F7337"/>
    <w:rsid w:val="007004D0"/>
    <w:rsid w:val="00700A3D"/>
    <w:rsid w:val="00701047"/>
    <w:rsid w:val="007054FE"/>
    <w:rsid w:val="00711603"/>
    <w:rsid w:val="00711EFB"/>
    <w:rsid w:val="00713161"/>
    <w:rsid w:val="00716799"/>
    <w:rsid w:val="0071752F"/>
    <w:rsid w:val="0072046B"/>
    <w:rsid w:val="0072294A"/>
    <w:rsid w:val="0073355A"/>
    <w:rsid w:val="00733EB1"/>
    <w:rsid w:val="00734961"/>
    <w:rsid w:val="00734D37"/>
    <w:rsid w:val="0073668F"/>
    <w:rsid w:val="00737529"/>
    <w:rsid w:val="00741EA9"/>
    <w:rsid w:val="00742B4E"/>
    <w:rsid w:val="00755E35"/>
    <w:rsid w:val="00761E97"/>
    <w:rsid w:val="00772737"/>
    <w:rsid w:val="0077337F"/>
    <w:rsid w:val="0077580B"/>
    <w:rsid w:val="00776C12"/>
    <w:rsid w:val="00777CE3"/>
    <w:rsid w:val="00782849"/>
    <w:rsid w:val="00785AD9"/>
    <w:rsid w:val="007864A7"/>
    <w:rsid w:val="00787D5F"/>
    <w:rsid w:val="00790EC2"/>
    <w:rsid w:val="00791225"/>
    <w:rsid w:val="007954B3"/>
    <w:rsid w:val="00797504"/>
    <w:rsid w:val="007A1068"/>
    <w:rsid w:val="007B48CC"/>
    <w:rsid w:val="007B5ED4"/>
    <w:rsid w:val="007B7529"/>
    <w:rsid w:val="007B7A67"/>
    <w:rsid w:val="007C22FA"/>
    <w:rsid w:val="007C29D9"/>
    <w:rsid w:val="007C569F"/>
    <w:rsid w:val="007C5E80"/>
    <w:rsid w:val="007D6913"/>
    <w:rsid w:val="007D7ACF"/>
    <w:rsid w:val="007E07E1"/>
    <w:rsid w:val="007E0D9F"/>
    <w:rsid w:val="007F3C27"/>
    <w:rsid w:val="007F5692"/>
    <w:rsid w:val="0080165E"/>
    <w:rsid w:val="00803855"/>
    <w:rsid w:val="00805EB1"/>
    <w:rsid w:val="00807827"/>
    <w:rsid w:val="008104D0"/>
    <w:rsid w:val="008123AF"/>
    <w:rsid w:val="00814864"/>
    <w:rsid w:val="00815D2B"/>
    <w:rsid w:val="00823FF2"/>
    <w:rsid w:val="00825D22"/>
    <w:rsid w:val="008278EA"/>
    <w:rsid w:val="00833033"/>
    <w:rsid w:val="00833A4B"/>
    <w:rsid w:val="00844B58"/>
    <w:rsid w:val="00845340"/>
    <w:rsid w:val="00845966"/>
    <w:rsid w:val="008508CF"/>
    <w:rsid w:val="0085218D"/>
    <w:rsid w:val="00857142"/>
    <w:rsid w:val="00863222"/>
    <w:rsid w:val="008649B1"/>
    <w:rsid w:val="008668D4"/>
    <w:rsid w:val="00867268"/>
    <w:rsid w:val="008848A5"/>
    <w:rsid w:val="00891498"/>
    <w:rsid w:val="008A0CB4"/>
    <w:rsid w:val="008B2A90"/>
    <w:rsid w:val="008B51CC"/>
    <w:rsid w:val="008B5961"/>
    <w:rsid w:val="008B6D83"/>
    <w:rsid w:val="008C23E0"/>
    <w:rsid w:val="008C4256"/>
    <w:rsid w:val="008C458C"/>
    <w:rsid w:val="008C727E"/>
    <w:rsid w:val="008D0665"/>
    <w:rsid w:val="008D3556"/>
    <w:rsid w:val="008D7BFE"/>
    <w:rsid w:val="008D7E59"/>
    <w:rsid w:val="008E3884"/>
    <w:rsid w:val="008E596F"/>
    <w:rsid w:val="008F37C3"/>
    <w:rsid w:val="008F67F0"/>
    <w:rsid w:val="008F7EC5"/>
    <w:rsid w:val="009157B0"/>
    <w:rsid w:val="00916A02"/>
    <w:rsid w:val="00917764"/>
    <w:rsid w:val="00917F93"/>
    <w:rsid w:val="00921D35"/>
    <w:rsid w:val="00922917"/>
    <w:rsid w:val="00926B68"/>
    <w:rsid w:val="00932692"/>
    <w:rsid w:val="00936400"/>
    <w:rsid w:val="00940BE5"/>
    <w:rsid w:val="009414BB"/>
    <w:rsid w:val="0095042A"/>
    <w:rsid w:val="00950D2D"/>
    <w:rsid w:val="0095498A"/>
    <w:rsid w:val="00954DDF"/>
    <w:rsid w:val="009567F4"/>
    <w:rsid w:val="009733E7"/>
    <w:rsid w:val="00980AD8"/>
    <w:rsid w:val="00983A56"/>
    <w:rsid w:val="00992C69"/>
    <w:rsid w:val="009950D4"/>
    <w:rsid w:val="009A1181"/>
    <w:rsid w:val="009A3865"/>
    <w:rsid w:val="009A5EDB"/>
    <w:rsid w:val="009A663E"/>
    <w:rsid w:val="009B0FD3"/>
    <w:rsid w:val="009B3597"/>
    <w:rsid w:val="009C1E46"/>
    <w:rsid w:val="009C4F46"/>
    <w:rsid w:val="009C4FE9"/>
    <w:rsid w:val="009D0F57"/>
    <w:rsid w:val="009D2637"/>
    <w:rsid w:val="009D3936"/>
    <w:rsid w:val="009D4F5B"/>
    <w:rsid w:val="009D5C22"/>
    <w:rsid w:val="009E2ABB"/>
    <w:rsid w:val="009E5E08"/>
    <w:rsid w:val="009F1549"/>
    <w:rsid w:val="009F2F4E"/>
    <w:rsid w:val="009F44FC"/>
    <w:rsid w:val="009F566B"/>
    <w:rsid w:val="00A02620"/>
    <w:rsid w:val="00A0606F"/>
    <w:rsid w:val="00A06EF5"/>
    <w:rsid w:val="00A0729A"/>
    <w:rsid w:val="00A104AA"/>
    <w:rsid w:val="00A25AAF"/>
    <w:rsid w:val="00A30713"/>
    <w:rsid w:val="00A31DCD"/>
    <w:rsid w:val="00A33FB2"/>
    <w:rsid w:val="00A37CA5"/>
    <w:rsid w:val="00A427DB"/>
    <w:rsid w:val="00A43A9D"/>
    <w:rsid w:val="00A46198"/>
    <w:rsid w:val="00A46E6D"/>
    <w:rsid w:val="00A47766"/>
    <w:rsid w:val="00A519D3"/>
    <w:rsid w:val="00A52A8A"/>
    <w:rsid w:val="00A52DE4"/>
    <w:rsid w:val="00A62124"/>
    <w:rsid w:val="00A64624"/>
    <w:rsid w:val="00A6601B"/>
    <w:rsid w:val="00A661F6"/>
    <w:rsid w:val="00A773B4"/>
    <w:rsid w:val="00A779BE"/>
    <w:rsid w:val="00A8080B"/>
    <w:rsid w:val="00A83271"/>
    <w:rsid w:val="00A91EA2"/>
    <w:rsid w:val="00A94083"/>
    <w:rsid w:val="00AA01F5"/>
    <w:rsid w:val="00AA0D07"/>
    <w:rsid w:val="00AA21E7"/>
    <w:rsid w:val="00AA3923"/>
    <w:rsid w:val="00AA7AF1"/>
    <w:rsid w:val="00AB40EF"/>
    <w:rsid w:val="00AB76E0"/>
    <w:rsid w:val="00AC0184"/>
    <w:rsid w:val="00AC021F"/>
    <w:rsid w:val="00AC3A6B"/>
    <w:rsid w:val="00AC66E5"/>
    <w:rsid w:val="00AD0D74"/>
    <w:rsid w:val="00AE470E"/>
    <w:rsid w:val="00AF270D"/>
    <w:rsid w:val="00AF2F6D"/>
    <w:rsid w:val="00AF5179"/>
    <w:rsid w:val="00B02751"/>
    <w:rsid w:val="00B040FC"/>
    <w:rsid w:val="00B0561D"/>
    <w:rsid w:val="00B065EB"/>
    <w:rsid w:val="00B068F8"/>
    <w:rsid w:val="00B1296E"/>
    <w:rsid w:val="00B13D6F"/>
    <w:rsid w:val="00B231C7"/>
    <w:rsid w:val="00B26282"/>
    <w:rsid w:val="00B32B40"/>
    <w:rsid w:val="00B331C6"/>
    <w:rsid w:val="00B355ED"/>
    <w:rsid w:val="00B359CB"/>
    <w:rsid w:val="00B36289"/>
    <w:rsid w:val="00B36589"/>
    <w:rsid w:val="00B3736D"/>
    <w:rsid w:val="00B40D2B"/>
    <w:rsid w:val="00B46429"/>
    <w:rsid w:val="00B50A1C"/>
    <w:rsid w:val="00B5293C"/>
    <w:rsid w:val="00B52EA4"/>
    <w:rsid w:val="00B5375C"/>
    <w:rsid w:val="00B5492A"/>
    <w:rsid w:val="00B5613E"/>
    <w:rsid w:val="00B73BB1"/>
    <w:rsid w:val="00B75962"/>
    <w:rsid w:val="00B814E8"/>
    <w:rsid w:val="00B822EB"/>
    <w:rsid w:val="00B823BA"/>
    <w:rsid w:val="00B90FC8"/>
    <w:rsid w:val="00B91105"/>
    <w:rsid w:val="00B96828"/>
    <w:rsid w:val="00BC14EE"/>
    <w:rsid w:val="00BC6CC7"/>
    <w:rsid w:val="00BD0BBF"/>
    <w:rsid w:val="00BD543E"/>
    <w:rsid w:val="00BD5D43"/>
    <w:rsid w:val="00BE1D87"/>
    <w:rsid w:val="00BE78D5"/>
    <w:rsid w:val="00BF0E05"/>
    <w:rsid w:val="00BF3E27"/>
    <w:rsid w:val="00BF46A9"/>
    <w:rsid w:val="00BF6E45"/>
    <w:rsid w:val="00C009D4"/>
    <w:rsid w:val="00C072A9"/>
    <w:rsid w:val="00C07F25"/>
    <w:rsid w:val="00C120F9"/>
    <w:rsid w:val="00C14EDC"/>
    <w:rsid w:val="00C16B91"/>
    <w:rsid w:val="00C17A34"/>
    <w:rsid w:val="00C2304E"/>
    <w:rsid w:val="00C23FBD"/>
    <w:rsid w:val="00C26651"/>
    <w:rsid w:val="00C2752D"/>
    <w:rsid w:val="00C32697"/>
    <w:rsid w:val="00C36281"/>
    <w:rsid w:val="00C3708D"/>
    <w:rsid w:val="00C37373"/>
    <w:rsid w:val="00C4344A"/>
    <w:rsid w:val="00C504DC"/>
    <w:rsid w:val="00C51B62"/>
    <w:rsid w:val="00C51CE2"/>
    <w:rsid w:val="00C53F0F"/>
    <w:rsid w:val="00C5686C"/>
    <w:rsid w:val="00C61CEF"/>
    <w:rsid w:val="00C62519"/>
    <w:rsid w:val="00C62714"/>
    <w:rsid w:val="00C632FC"/>
    <w:rsid w:val="00C6624A"/>
    <w:rsid w:val="00C72544"/>
    <w:rsid w:val="00C759DA"/>
    <w:rsid w:val="00C779B6"/>
    <w:rsid w:val="00C80C42"/>
    <w:rsid w:val="00C814E4"/>
    <w:rsid w:val="00C90E17"/>
    <w:rsid w:val="00C947CD"/>
    <w:rsid w:val="00CA095B"/>
    <w:rsid w:val="00CA3105"/>
    <w:rsid w:val="00CA415E"/>
    <w:rsid w:val="00CA6FD0"/>
    <w:rsid w:val="00CB4322"/>
    <w:rsid w:val="00CC563D"/>
    <w:rsid w:val="00CC5A59"/>
    <w:rsid w:val="00CD0588"/>
    <w:rsid w:val="00CD2938"/>
    <w:rsid w:val="00CD2D93"/>
    <w:rsid w:val="00CD2FB4"/>
    <w:rsid w:val="00CD58D9"/>
    <w:rsid w:val="00CD69B9"/>
    <w:rsid w:val="00CD7B3F"/>
    <w:rsid w:val="00CE1FFA"/>
    <w:rsid w:val="00CE2C85"/>
    <w:rsid w:val="00CE5D60"/>
    <w:rsid w:val="00CF2E76"/>
    <w:rsid w:val="00CF7CF6"/>
    <w:rsid w:val="00D07223"/>
    <w:rsid w:val="00D1024E"/>
    <w:rsid w:val="00D1237B"/>
    <w:rsid w:val="00D1288C"/>
    <w:rsid w:val="00D2003D"/>
    <w:rsid w:val="00D2035F"/>
    <w:rsid w:val="00D2067D"/>
    <w:rsid w:val="00D2204D"/>
    <w:rsid w:val="00D22061"/>
    <w:rsid w:val="00D26000"/>
    <w:rsid w:val="00D32BF7"/>
    <w:rsid w:val="00D338AC"/>
    <w:rsid w:val="00D34629"/>
    <w:rsid w:val="00D37ED3"/>
    <w:rsid w:val="00D40030"/>
    <w:rsid w:val="00D410E5"/>
    <w:rsid w:val="00D432CA"/>
    <w:rsid w:val="00D44F2B"/>
    <w:rsid w:val="00D5030A"/>
    <w:rsid w:val="00D515B5"/>
    <w:rsid w:val="00D52ED0"/>
    <w:rsid w:val="00D61733"/>
    <w:rsid w:val="00D62426"/>
    <w:rsid w:val="00D6316F"/>
    <w:rsid w:val="00D64888"/>
    <w:rsid w:val="00D64D69"/>
    <w:rsid w:val="00D66BA2"/>
    <w:rsid w:val="00D76520"/>
    <w:rsid w:val="00D76D7C"/>
    <w:rsid w:val="00D814E9"/>
    <w:rsid w:val="00D81BE4"/>
    <w:rsid w:val="00D82167"/>
    <w:rsid w:val="00D84213"/>
    <w:rsid w:val="00D84C83"/>
    <w:rsid w:val="00D91A55"/>
    <w:rsid w:val="00D92F3B"/>
    <w:rsid w:val="00D92F70"/>
    <w:rsid w:val="00D9494C"/>
    <w:rsid w:val="00DA09B2"/>
    <w:rsid w:val="00DA0CA7"/>
    <w:rsid w:val="00DA1B57"/>
    <w:rsid w:val="00DA38D7"/>
    <w:rsid w:val="00DA5111"/>
    <w:rsid w:val="00DB1D6A"/>
    <w:rsid w:val="00DB281A"/>
    <w:rsid w:val="00DB5253"/>
    <w:rsid w:val="00DB5395"/>
    <w:rsid w:val="00DB6729"/>
    <w:rsid w:val="00DC31F2"/>
    <w:rsid w:val="00DC39A3"/>
    <w:rsid w:val="00DD065C"/>
    <w:rsid w:val="00DD28D0"/>
    <w:rsid w:val="00DD56A4"/>
    <w:rsid w:val="00DE2196"/>
    <w:rsid w:val="00DE60E2"/>
    <w:rsid w:val="00DE7B1F"/>
    <w:rsid w:val="00DF0032"/>
    <w:rsid w:val="00DF0D05"/>
    <w:rsid w:val="00DF15E6"/>
    <w:rsid w:val="00DF31FB"/>
    <w:rsid w:val="00DF438A"/>
    <w:rsid w:val="00DF520A"/>
    <w:rsid w:val="00DF5395"/>
    <w:rsid w:val="00E0023A"/>
    <w:rsid w:val="00E025B1"/>
    <w:rsid w:val="00E02D64"/>
    <w:rsid w:val="00E042ED"/>
    <w:rsid w:val="00E070B7"/>
    <w:rsid w:val="00E14420"/>
    <w:rsid w:val="00E206AA"/>
    <w:rsid w:val="00E21721"/>
    <w:rsid w:val="00E237F9"/>
    <w:rsid w:val="00E26AD6"/>
    <w:rsid w:val="00E279CA"/>
    <w:rsid w:val="00E32C2E"/>
    <w:rsid w:val="00E32E1A"/>
    <w:rsid w:val="00E35060"/>
    <w:rsid w:val="00E3600B"/>
    <w:rsid w:val="00E37AE7"/>
    <w:rsid w:val="00E42FE7"/>
    <w:rsid w:val="00E44FBC"/>
    <w:rsid w:val="00E453C2"/>
    <w:rsid w:val="00E45796"/>
    <w:rsid w:val="00E509D5"/>
    <w:rsid w:val="00E53576"/>
    <w:rsid w:val="00E539FA"/>
    <w:rsid w:val="00E548D3"/>
    <w:rsid w:val="00E54DCB"/>
    <w:rsid w:val="00E62EBC"/>
    <w:rsid w:val="00E742FF"/>
    <w:rsid w:val="00E74A63"/>
    <w:rsid w:val="00E74E8E"/>
    <w:rsid w:val="00E76DB1"/>
    <w:rsid w:val="00E84E71"/>
    <w:rsid w:val="00E93256"/>
    <w:rsid w:val="00E93BD0"/>
    <w:rsid w:val="00E9535C"/>
    <w:rsid w:val="00E95A8B"/>
    <w:rsid w:val="00E9675A"/>
    <w:rsid w:val="00EA205F"/>
    <w:rsid w:val="00EA4EA4"/>
    <w:rsid w:val="00EA5075"/>
    <w:rsid w:val="00EA7AB2"/>
    <w:rsid w:val="00EB17A5"/>
    <w:rsid w:val="00EB4E8E"/>
    <w:rsid w:val="00EB64DE"/>
    <w:rsid w:val="00EB727D"/>
    <w:rsid w:val="00EB797B"/>
    <w:rsid w:val="00EC14B6"/>
    <w:rsid w:val="00EC6964"/>
    <w:rsid w:val="00ED1938"/>
    <w:rsid w:val="00ED53E1"/>
    <w:rsid w:val="00ED69C5"/>
    <w:rsid w:val="00EE543E"/>
    <w:rsid w:val="00EF0E0F"/>
    <w:rsid w:val="00EF1276"/>
    <w:rsid w:val="00EF1E07"/>
    <w:rsid w:val="00F02B59"/>
    <w:rsid w:val="00F030A0"/>
    <w:rsid w:val="00F04E4C"/>
    <w:rsid w:val="00F05F6E"/>
    <w:rsid w:val="00F06469"/>
    <w:rsid w:val="00F06909"/>
    <w:rsid w:val="00F14CFE"/>
    <w:rsid w:val="00F1511E"/>
    <w:rsid w:val="00F17DC6"/>
    <w:rsid w:val="00F219F6"/>
    <w:rsid w:val="00F24BB3"/>
    <w:rsid w:val="00F24C70"/>
    <w:rsid w:val="00F27DA1"/>
    <w:rsid w:val="00F31AB0"/>
    <w:rsid w:val="00F31DF0"/>
    <w:rsid w:val="00F325CB"/>
    <w:rsid w:val="00F32EBB"/>
    <w:rsid w:val="00F362E2"/>
    <w:rsid w:val="00F37450"/>
    <w:rsid w:val="00F37DBC"/>
    <w:rsid w:val="00F46B49"/>
    <w:rsid w:val="00F522EB"/>
    <w:rsid w:val="00F53E21"/>
    <w:rsid w:val="00F543E3"/>
    <w:rsid w:val="00F628CA"/>
    <w:rsid w:val="00F62CAA"/>
    <w:rsid w:val="00F63B62"/>
    <w:rsid w:val="00F63ECB"/>
    <w:rsid w:val="00F66EB5"/>
    <w:rsid w:val="00F70D5D"/>
    <w:rsid w:val="00F7646A"/>
    <w:rsid w:val="00F76B6E"/>
    <w:rsid w:val="00F82389"/>
    <w:rsid w:val="00F90111"/>
    <w:rsid w:val="00F93110"/>
    <w:rsid w:val="00F956FA"/>
    <w:rsid w:val="00F9641A"/>
    <w:rsid w:val="00F96844"/>
    <w:rsid w:val="00FA09A6"/>
    <w:rsid w:val="00FA4CA8"/>
    <w:rsid w:val="00FB2D47"/>
    <w:rsid w:val="00FB79E9"/>
    <w:rsid w:val="00FC7811"/>
    <w:rsid w:val="00FD5E16"/>
    <w:rsid w:val="00FD6202"/>
    <w:rsid w:val="00FE0621"/>
    <w:rsid w:val="00FE3DD2"/>
    <w:rsid w:val="00FE444D"/>
    <w:rsid w:val="00FE7B1B"/>
    <w:rsid w:val="00FF113A"/>
    <w:rsid w:val="00FF3798"/>
    <w:rsid w:val="00FF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7CAB7"/>
  <w15:chartTrackingRefBased/>
  <w15:docId w15:val="{DAC55E77-6929-F04E-9668-59F16A25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E80"/>
    <w:pPr>
      <w:spacing w:after="160"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6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BA2"/>
    <w:rPr>
      <w:rFonts w:ascii="Times New Roman" w:eastAsia="Times New Roman" w:hAnsi="Times New Roman" w:cs="Times New Roman"/>
      <w:color w:val="000000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D66BA2"/>
  </w:style>
  <w:style w:type="character" w:styleId="CommentReference">
    <w:name w:val="annotation reference"/>
    <w:basedOn w:val="DefaultParagraphFont"/>
    <w:uiPriority w:val="99"/>
    <w:semiHidden/>
    <w:unhideWhenUsed/>
    <w:rsid w:val="00210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0B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0BE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BE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104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4A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294A"/>
    <w:pPr>
      <w:ind w:left="720"/>
      <w:contextualSpacing/>
    </w:pPr>
  </w:style>
  <w:style w:type="numbering" w:customStyle="1" w:styleId="CurrentList1">
    <w:name w:val="Current List1"/>
    <w:uiPriority w:val="99"/>
    <w:rsid w:val="0072294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Ainaloa Community Association</cp:lastModifiedBy>
  <cp:revision>2</cp:revision>
  <cp:lastPrinted>2023-09-22T23:03:00Z</cp:lastPrinted>
  <dcterms:created xsi:type="dcterms:W3CDTF">2023-09-22T23:05:00Z</dcterms:created>
  <dcterms:modified xsi:type="dcterms:W3CDTF">2023-09-22T23:05:00Z</dcterms:modified>
</cp:coreProperties>
</file>