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B725" w14:textId="6FAEDDDA" w:rsidR="007C5E80" w:rsidRPr="00ED23F6" w:rsidRDefault="007C5E80" w:rsidP="007C5E80">
      <w:pPr>
        <w:snapToGrid w:val="0"/>
        <w:spacing w:after="0" w:line="240" w:lineRule="auto"/>
        <w:contextualSpacing/>
        <w:jc w:val="center"/>
        <w:rPr>
          <w:rFonts w:ascii="Cambria" w:hAnsi="Cambria" w:cs="Calibri"/>
          <w:b/>
          <w:bCs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>Ainaloa Community Association</w:t>
      </w:r>
    </w:p>
    <w:p w14:paraId="6952CB73" w14:textId="31CB1A13" w:rsidR="007C5E80" w:rsidRPr="00ED23F6" w:rsidRDefault="007C5E80" w:rsidP="007C5E80">
      <w:pPr>
        <w:snapToGrid w:val="0"/>
        <w:spacing w:after="0" w:line="240" w:lineRule="auto"/>
        <w:contextualSpacing/>
        <w:jc w:val="center"/>
        <w:rPr>
          <w:rFonts w:ascii="Cambria" w:eastAsia="Calibri" w:hAnsi="Cambria" w:cs="Calibri"/>
          <w:b/>
          <w:bCs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 xml:space="preserve">Minutes of </w:t>
      </w:r>
      <w:r w:rsidR="00EF0E0F" w:rsidRPr="00ED23F6">
        <w:rPr>
          <w:rFonts w:ascii="Cambria" w:eastAsia="Calibri" w:hAnsi="Cambria" w:cs="Calibri"/>
          <w:b/>
          <w:bCs/>
          <w:sz w:val="28"/>
          <w:szCs w:val="28"/>
        </w:rPr>
        <w:t>Regular Meeting</w:t>
      </w:r>
    </w:p>
    <w:p w14:paraId="30A5703A" w14:textId="68A96E34" w:rsidR="00EF0E0F" w:rsidRPr="00ED23F6" w:rsidRDefault="00EC1377" w:rsidP="007C5E80">
      <w:pPr>
        <w:snapToGrid w:val="0"/>
        <w:spacing w:after="0" w:line="240" w:lineRule="auto"/>
        <w:contextualSpacing/>
        <w:jc w:val="center"/>
        <w:rPr>
          <w:rFonts w:ascii="Cambria" w:eastAsia="Calibri" w:hAnsi="Cambria" w:cs="Calibri"/>
          <w:b/>
          <w:bCs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>November 6</w:t>
      </w:r>
      <w:r w:rsidR="000D1A92" w:rsidRPr="00ED23F6">
        <w:rPr>
          <w:rFonts w:ascii="Cambria" w:eastAsia="Calibri" w:hAnsi="Cambria" w:cs="Calibri"/>
          <w:b/>
          <w:bCs/>
          <w:sz w:val="28"/>
          <w:szCs w:val="28"/>
        </w:rPr>
        <w:t>, 2023</w:t>
      </w:r>
    </w:p>
    <w:p w14:paraId="2853DFC8" w14:textId="77777777" w:rsidR="007C5E80" w:rsidRPr="00ED23F6" w:rsidRDefault="007C5E80" w:rsidP="007C5E80">
      <w:pPr>
        <w:snapToGrid w:val="0"/>
        <w:spacing w:after="0" w:line="240" w:lineRule="auto"/>
        <w:contextualSpacing/>
        <w:rPr>
          <w:rFonts w:ascii="Cambria" w:hAnsi="Cambria" w:cs="Calibri"/>
          <w:b/>
          <w:bCs/>
          <w:sz w:val="28"/>
          <w:szCs w:val="28"/>
        </w:rPr>
      </w:pPr>
    </w:p>
    <w:p w14:paraId="34BCCFCD" w14:textId="77777777" w:rsidR="007C5E80" w:rsidRPr="00ED23F6" w:rsidRDefault="007C5E80" w:rsidP="007C5E80">
      <w:pPr>
        <w:snapToGrid w:val="0"/>
        <w:spacing w:after="0" w:line="240" w:lineRule="auto"/>
        <w:contextualSpacing/>
        <w:rPr>
          <w:rFonts w:ascii="Cambria" w:eastAsia="Calibri" w:hAnsi="Cambria" w:cs="Calibri"/>
          <w:b/>
          <w:bCs/>
          <w:sz w:val="28"/>
          <w:szCs w:val="28"/>
          <w:u w:val="single" w:color="000000"/>
        </w:rPr>
      </w:pPr>
    </w:p>
    <w:p w14:paraId="4A7CC4A3" w14:textId="51D9BF70" w:rsidR="007C5E80" w:rsidRPr="00ED23F6" w:rsidRDefault="007C5E80" w:rsidP="007C5E80">
      <w:pPr>
        <w:snapToGrid w:val="0"/>
        <w:spacing w:after="0" w:line="240" w:lineRule="auto"/>
        <w:contextualSpacing/>
        <w:rPr>
          <w:rFonts w:ascii="Cambria" w:hAnsi="Cambria" w:cs="Calibri"/>
          <w:b/>
          <w:bCs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  <w:u w:val="single" w:color="000000"/>
        </w:rPr>
        <w:t>CALL TO ORDER</w:t>
      </w:r>
    </w:p>
    <w:p w14:paraId="2F9080E6" w14:textId="59F28A70" w:rsidR="007C5E80" w:rsidRPr="00ED23F6" w:rsidRDefault="007C5E80" w:rsidP="007C5E80">
      <w:pPr>
        <w:snapToGrid w:val="0"/>
        <w:spacing w:after="0" w:line="240" w:lineRule="auto"/>
        <w:contextualSpacing/>
        <w:jc w:val="both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 xml:space="preserve">The meeting was called to order at </w:t>
      </w:r>
      <w:r w:rsidR="004B562A" w:rsidRPr="00ED23F6">
        <w:rPr>
          <w:rFonts w:ascii="Cambria" w:eastAsia="Calibri" w:hAnsi="Cambria" w:cs="Calibri"/>
          <w:sz w:val="28"/>
          <w:szCs w:val="28"/>
        </w:rPr>
        <w:t>6:0</w:t>
      </w:r>
      <w:r w:rsidR="00EC1377" w:rsidRPr="00ED23F6">
        <w:rPr>
          <w:rFonts w:ascii="Cambria" w:eastAsia="Calibri" w:hAnsi="Cambria" w:cs="Calibri"/>
          <w:sz w:val="28"/>
          <w:szCs w:val="28"/>
        </w:rPr>
        <w:t>2</w:t>
      </w:r>
      <w:r w:rsidR="00734961" w:rsidRPr="00ED23F6">
        <w:rPr>
          <w:rFonts w:ascii="Cambria" w:eastAsia="Calibri" w:hAnsi="Cambria" w:cs="Calibri"/>
          <w:sz w:val="28"/>
          <w:szCs w:val="28"/>
        </w:rPr>
        <w:t xml:space="preserve"> </w:t>
      </w:r>
      <w:r w:rsidRPr="00ED23F6">
        <w:rPr>
          <w:rFonts w:ascii="Cambria" w:eastAsia="Calibri" w:hAnsi="Cambria" w:cs="Calibri"/>
          <w:sz w:val="28"/>
          <w:szCs w:val="28"/>
        </w:rPr>
        <w:t xml:space="preserve">p.m. by </w:t>
      </w:r>
      <w:r w:rsidR="005769E5" w:rsidRPr="00ED23F6">
        <w:rPr>
          <w:rFonts w:ascii="Cambria" w:eastAsia="Calibri" w:hAnsi="Cambria" w:cs="Calibri"/>
          <w:sz w:val="28"/>
          <w:szCs w:val="28"/>
        </w:rPr>
        <w:t>President Randy Kilhoffer</w:t>
      </w:r>
      <w:r w:rsidR="007F3C27" w:rsidRPr="00ED23F6">
        <w:rPr>
          <w:rFonts w:ascii="Cambria" w:eastAsia="Calibri" w:hAnsi="Cambria" w:cs="Calibri"/>
          <w:sz w:val="28"/>
          <w:szCs w:val="28"/>
        </w:rPr>
        <w:t>.</w:t>
      </w:r>
    </w:p>
    <w:p w14:paraId="71FE606D" w14:textId="46C62145" w:rsidR="00CA3105" w:rsidRPr="00ED23F6" w:rsidRDefault="00CA3105" w:rsidP="007C5E80">
      <w:pPr>
        <w:snapToGrid w:val="0"/>
        <w:spacing w:after="0" w:line="240" w:lineRule="auto"/>
        <w:contextualSpacing/>
        <w:jc w:val="both"/>
        <w:rPr>
          <w:rFonts w:ascii="Cambria" w:eastAsia="Calibri" w:hAnsi="Cambria" w:cs="Calibri"/>
          <w:sz w:val="28"/>
          <w:szCs w:val="28"/>
        </w:rPr>
      </w:pPr>
    </w:p>
    <w:p w14:paraId="39F72EA8" w14:textId="602BBACB" w:rsidR="00CA3105" w:rsidRPr="00ED23F6" w:rsidRDefault="00CA3105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  <w:u w:val="single"/>
        </w:rPr>
        <w:t>ATTENDANCE</w:t>
      </w:r>
    </w:p>
    <w:p w14:paraId="08A9F7CF" w14:textId="4FA301B9" w:rsidR="00CA3105" w:rsidRPr="00ED23F6" w:rsidRDefault="00863222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>Board m</w:t>
      </w:r>
      <w:r w:rsidR="00061F8C" w:rsidRPr="00ED23F6">
        <w:rPr>
          <w:rFonts w:ascii="Cambria" w:eastAsia="Calibri" w:hAnsi="Cambria" w:cs="Calibri"/>
          <w:sz w:val="28"/>
          <w:szCs w:val="28"/>
        </w:rPr>
        <w:t>embers present:</w:t>
      </w:r>
      <w:r w:rsidR="006B2919" w:rsidRPr="00ED23F6">
        <w:rPr>
          <w:rFonts w:ascii="Cambria" w:eastAsia="Calibri" w:hAnsi="Cambria" w:cs="Calibri"/>
          <w:sz w:val="28"/>
          <w:szCs w:val="28"/>
        </w:rPr>
        <w:t xml:space="preserve">  </w:t>
      </w:r>
      <w:r w:rsidR="007C5BA4" w:rsidRPr="00ED23F6">
        <w:rPr>
          <w:rFonts w:ascii="Cambria" w:eastAsia="Calibri" w:hAnsi="Cambria" w:cs="Calibri"/>
          <w:sz w:val="28"/>
          <w:szCs w:val="28"/>
        </w:rPr>
        <w:t xml:space="preserve">Michael Dodge, Ed Eisermann, </w:t>
      </w:r>
      <w:r w:rsidR="000D1A92" w:rsidRPr="00ED23F6">
        <w:rPr>
          <w:rFonts w:ascii="Cambria" w:eastAsia="Calibri" w:hAnsi="Cambria" w:cs="Calibri"/>
          <w:sz w:val="28"/>
          <w:szCs w:val="28"/>
        </w:rPr>
        <w:t xml:space="preserve">Judy Haney, </w:t>
      </w:r>
      <w:r w:rsidR="00CA3105" w:rsidRPr="00ED23F6">
        <w:rPr>
          <w:rFonts w:ascii="Cambria" w:eastAsia="Calibri" w:hAnsi="Cambria" w:cs="Calibri"/>
          <w:sz w:val="28"/>
          <w:szCs w:val="28"/>
        </w:rPr>
        <w:t xml:space="preserve">Joyce Harris, </w:t>
      </w:r>
      <w:r w:rsidR="00BD4C93" w:rsidRPr="00ED23F6">
        <w:rPr>
          <w:rFonts w:ascii="Cambria" w:eastAsia="Calibri" w:hAnsi="Cambria" w:cs="Calibri"/>
          <w:sz w:val="28"/>
          <w:szCs w:val="28"/>
        </w:rPr>
        <w:t>Randy Kilhoffer,</w:t>
      </w:r>
      <w:r w:rsidR="007C5BA4" w:rsidRPr="00ED23F6">
        <w:rPr>
          <w:rFonts w:ascii="Cambria" w:eastAsia="Calibri" w:hAnsi="Cambria" w:cs="Calibri"/>
          <w:sz w:val="28"/>
          <w:szCs w:val="28"/>
        </w:rPr>
        <w:t xml:space="preserve"> </w:t>
      </w:r>
      <w:r w:rsidR="00EB73BD" w:rsidRPr="00ED23F6">
        <w:rPr>
          <w:rFonts w:ascii="Cambria" w:eastAsia="Calibri" w:hAnsi="Cambria" w:cs="Calibri"/>
          <w:sz w:val="28"/>
          <w:szCs w:val="28"/>
        </w:rPr>
        <w:t>and</w:t>
      </w:r>
      <w:r w:rsidR="00CA3218" w:rsidRPr="00ED23F6">
        <w:rPr>
          <w:rFonts w:ascii="Cambria" w:eastAsia="Calibri" w:hAnsi="Cambria" w:cs="Calibri"/>
          <w:sz w:val="28"/>
          <w:szCs w:val="28"/>
        </w:rPr>
        <w:t xml:space="preserve"> Michael Pipta.</w:t>
      </w:r>
      <w:r w:rsidR="00EB73BD" w:rsidRPr="00ED23F6">
        <w:rPr>
          <w:rFonts w:ascii="Cambria" w:eastAsia="Calibri" w:hAnsi="Cambria" w:cs="Calibri"/>
          <w:sz w:val="28"/>
          <w:szCs w:val="28"/>
        </w:rPr>
        <w:t xml:space="preserve"> </w:t>
      </w:r>
      <w:r w:rsidR="00E279CA" w:rsidRPr="00ED23F6">
        <w:rPr>
          <w:rFonts w:ascii="Cambria" w:eastAsia="Calibri" w:hAnsi="Cambria" w:cs="Calibri"/>
          <w:sz w:val="28"/>
          <w:szCs w:val="28"/>
        </w:rPr>
        <w:t xml:space="preserve"> Member</w:t>
      </w:r>
      <w:r w:rsidR="008508CF" w:rsidRPr="00ED23F6">
        <w:rPr>
          <w:rFonts w:ascii="Cambria" w:eastAsia="Calibri" w:hAnsi="Cambria" w:cs="Calibri"/>
          <w:sz w:val="28"/>
          <w:szCs w:val="28"/>
        </w:rPr>
        <w:t>s</w:t>
      </w:r>
      <w:r w:rsidR="00E279CA" w:rsidRPr="00ED23F6">
        <w:rPr>
          <w:rFonts w:ascii="Cambria" w:eastAsia="Calibri" w:hAnsi="Cambria" w:cs="Calibri"/>
          <w:sz w:val="28"/>
          <w:szCs w:val="28"/>
        </w:rPr>
        <w:t xml:space="preserve"> absent:  </w:t>
      </w:r>
      <w:r w:rsidR="007C5BA4" w:rsidRPr="00ED23F6">
        <w:rPr>
          <w:rFonts w:ascii="Cambria" w:eastAsia="Calibri" w:hAnsi="Cambria" w:cs="Calibri"/>
          <w:sz w:val="28"/>
          <w:szCs w:val="28"/>
        </w:rPr>
        <w:t>Wendy Martin</w:t>
      </w:r>
    </w:p>
    <w:p w14:paraId="33FA5995" w14:textId="264B8119" w:rsidR="008E3884" w:rsidRPr="00ED23F6" w:rsidRDefault="008E3884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 w:val="28"/>
          <w:szCs w:val="28"/>
        </w:rPr>
      </w:pPr>
    </w:p>
    <w:p w14:paraId="39A45900" w14:textId="452A96BF" w:rsidR="008E3884" w:rsidRPr="00ED23F6" w:rsidRDefault="008E3884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>Association members present</w:t>
      </w:r>
      <w:r w:rsidR="007C5BA4" w:rsidRPr="00ED23F6">
        <w:rPr>
          <w:rFonts w:ascii="Cambria" w:eastAsia="Calibri" w:hAnsi="Cambria" w:cs="Calibri"/>
          <w:sz w:val="28"/>
          <w:szCs w:val="28"/>
        </w:rPr>
        <w:t xml:space="preserve"> Donna Chinn, Gwendaline Day, Katina Eisermann, Gerry Hanley, Becky Jones, Ruth Love, Daniel Zwayer.</w:t>
      </w:r>
    </w:p>
    <w:p w14:paraId="32A07899" w14:textId="513F5DB2" w:rsidR="00E95A8B" w:rsidRPr="00ED23F6" w:rsidRDefault="00E95A8B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21AE2BBC" w14:textId="797ECAF0" w:rsidR="006E6D34" w:rsidRPr="00ED23F6" w:rsidRDefault="006E6D34" w:rsidP="00F04E4C">
      <w:pPr>
        <w:spacing w:after="0"/>
        <w:rPr>
          <w:rFonts w:ascii="Cambria" w:eastAsia="Calibri" w:hAnsi="Cambria" w:cs="Calibri"/>
          <w:b/>
          <w:bCs/>
          <w:sz w:val="28"/>
          <w:szCs w:val="28"/>
          <w:u w:val="single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  <w:u w:val="single"/>
        </w:rPr>
        <w:t>STATEMENT FROM GUESTS</w:t>
      </w:r>
    </w:p>
    <w:p w14:paraId="7AD0FDBF" w14:textId="3D5FADD6" w:rsidR="000325F7" w:rsidRPr="00ED23F6" w:rsidRDefault="000325F7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>Gwendaline Day presented and sought board approval to use a document outlining registration information and rules for those wishing to participate in the 3</w:t>
      </w:r>
      <w:r w:rsidRPr="00ED23F6">
        <w:rPr>
          <w:rFonts w:ascii="Cambria" w:eastAsia="Calibri" w:hAnsi="Cambria" w:cs="Calibri"/>
          <w:sz w:val="28"/>
          <w:szCs w:val="28"/>
          <w:vertAlign w:val="superscript"/>
        </w:rPr>
        <w:t>rd</w:t>
      </w:r>
      <w:r w:rsidRPr="00ED23F6">
        <w:rPr>
          <w:rFonts w:ascii="Cambria" w:eastAsia="Calibri" w:hAnsi="Cambria" w:cs="Calibri"/>
          <w:sz w:val="28"/>
          <w:szCs w:val="28"/>
        </w:rPr>
        <w:t xml:space="preserve"> Annual Ainaloa Christmas Parade on December 16.</w:t>
      </w:r>
    </w:p>
    <w:p w14:paraId="598DA7AE" w14:textId="77777777" w:rsidR="000325F7" w:rsidRPr="00ED23F6" w:rsidRDefault="000325F7" w:rsidP="000325F7">
      <w:pPr>
        <w:spacing w:after="0"/>
        <w:rPr>
          <w:rFonts w:ascii="Cambria" w:hAnsi="Cambria"/>
          <w:sz w:val="28"/>
          <w:szCs w:val="28"/>
        </w:rPr>
      </w:pPr>
    </w:p>
    <w:p w14:paraId="2A669B47" w14:textId="7AD56384" w:rsidR="000325F7" w:rsidRPr="00ED23F6" w:rsidRDefault="000325F7" w:rsidP="000325F7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>BE IT RESOLVED</w:t>
      </w:r>
      <w:r w:rsidRPr="00ED23F6">
        <w:rPr>
          <w:rFonts w:ascii="Cambria" w:eastAsia="Calibri" w:hAnsi="Cambria" w:cs="Calibri"/>
          <w:sz w:val="28"/>
          <w:szCs w:val="28"/>
        </w:rPr>
        <w:t xml:space="preserve"> that the 2023 3</w:t>
      </w:r>
      <w:r w:rsidRPr="00ED23F6">
        <w:rPr>
          <w:rFonts w:ascii="Cambria" w:eastAsia="Calibri" w:hAnsi="Cambria" w:cs="Calibri"/>
          <w:sz w:val="28"/>
          <w:szCs w:val="28"/>
          <w:vertAlign w:val="superscript"/>
        </w:rPr>
        <w:t>rd</w:t>
      </w:r>
      <w:r w:rsidRPr="00ED23F6">
        <w:rPr>
          <w:rFonts w:ascii="Cambria" w:eastAsia="Calibri" w:hAnsi="Cambria" w:cs="Calibri"/>
          <w:sz w:val="28"/>
          <w:szCs w:val="28"/>
        </w:rPr>
        <w:t xml:space="preserve"> Annual Ainaloa Christmas Parade Registration Form &amp; Rules document be </w:t>
      </w:r>
      <w:r w:rsidR="003A6087" w:rsidRPr="00ED23F6">
        <w:rPr>
          <w:rFonts w:ascii="Cambria" w:eastAsia="Calibri" w:hAnsi="Cambria" w:cs="Calibri"/>
          <w:sz w:val="28"/>
          <w:szCs w:val="28"/>
        </w:rPr>
        <w:t>accepted</w:t>
      </w:r>
      <w:r w:rsidRPr="00ED23F6">
        <w:rPr>
          <w:rFonts w:ascii="Cambria" w:eastAsia="Calibri" w:hAnsi="Cambria" w:cs="Calibri"/>
          <w:sz w:val="28"/>
          <w:szCs w:val="28"/>
        </w:rPr>
        <w:t xml:space="preserve"> and approved as presented.  Motioned by Joyce Harris, seconded, and unanimously approved.</w:t>
      </w:r>
    </w:p>
    <w:p w14:paraId="1FDEDB82" w14:textId="77777777" w:rsidR="000325F7" w:rsidRPr="00ED23F6" w:rsidRDefault="000325F7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71B359A9" w14:textId="75FB00D2" w:rsidR="00607E99" w:rsidRPr="00ED23F6" w:rsidRDefault="003A6087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 xml:space="preserve">Ruth Love asked for permission to place a rack </w:t>
      </w:r>
      <w:r w:rsidR="00551A08" w:rsidRPr="00ED23F6">
        <w:rPr>
          <w:rFonts w:ascii="Cambria" w:eastAsia="Calibri" w:hAnsi="Cambria" w:cs="Calibri"/>
          <w:sz w:val="28"/>
          <w:szCs w:val="28"/>
        </w:rPr>
        <w:t xml:space="preserve">in the area near the office </w:t>
      </w:r>
      <w:r w:rsidRPr="00ED23F6">
        <w:rPr>
          <w:rFonts w:ascii="Cambria" w:eastAsia="Calibri" w:hAnsi="Cambria" w:cs="Calibri"/>
          <w:sz w:val="28"/>
          <w:szCs w:val="28"/>
        </w:rPr>
        <w:t xml:space="preserve">to hold soccer balls, basketballs, and other sports equipment.  Ruth also has play items for children to use and would like to place them </w:t>
      </w:r>
      <w:r w:rsidR="005D55BB" w:rsidRPr="00ED23F6">
        <w:rPr>
          <w:rFonts w:ascii="Cambria" w:eastAsia="Calibri" w:hAnsi="Cambria" w:cs="Calibri"/>
          <w:sz w:val="28"/>
          <w:szCs w:val="28"/>
        </w:rPr>
        <w:t>in</w:t>
      </w:r>
      <w:r w:rsidRPr="00ED23F6">
        <w:rPr>
          <w:rFonts w:ascii="Cambria" w:eastAsia="Calibri" w:hAnsi="Cambria" w:cs="Calibri"/>
          <w:sz w:val="28"/>
          <w:szCs w:val="28"/>
        </w:rPr>
        <w:t xml:space="preserve"> the area near the playground equipment.  </w:t>
      </w:r>
      <w:r w:rsidR="00551A08" w:rsidRPr="00ED23F6">
        <w:rPr>
          <w:rFonts w:ascii="Cambria" w:eastAsia="Calibri" w:hAnsi="Cambria" w:cs="Calibri"/>
          <w:sz w:val="28"/>
          <w:szCs w:val="28"/>
        </w:rPr>
        <w:t xml:space="preserve">The assignment of responsibility </w:t>
      </w:r>
      <w:r w:rsidRPr="00ED23F6">
        <w:rPr>
          <w:rFonts w:ascii="Cambria" w:eastAsia="Calibri" w:hAnsi="Cambria" w:cs="Calibri"/>
          <w:sz w:val="28"/>
          <w:szCs w:val="28"/>
        </w:rPr>
        <w:t xml:space="preserve">for tending these items became a question.  Ruth Love will contact Wendy Martin </w:t>
      </w:r>
      <w:r w:rsidR="00551A08" w:rsidRPr="00ED23F6">
        <w:rPr>
          <w:rFonts w:ascii="Cambria" w:eastAsia="Calibri" w:hAnsi="Cambria" w:cs="Calibri"/>
          <w:sz w:val="28"/>
          <w:szCs w:val="28"/>
        </w:rPr>
        <w:t>to</w:t>
      </w:r>
      <w:r w:rsidRPr="00ED23F6">
        <w:rPr>
          <w:rFonts w:ascii="Cambria" w:eastAsia="Calibri" w:hAnsi="Cambria" w:cs="Calibri"/>
          <w:sz w:val="28"/>
          <w:szCs w:val="28"/>
        </w:rPr>
        <w:t xml:space="preserve"> discuss arranging for the Groundskeepers to look after </w:t>
      </w:r>
      <w:r w:rsidR="005D55BB" w:rsidRPr="00ED23F6">
        <w:rPr>
          <w:rFonts w:ascii="Cambria" w:eastAsia="Calibri" w:hAnsi="Cambria" w:cs="Calibri"/>
          <w:sz w:val="28"/>
          <w:szCs w:val="28"/>
        </w:rPr>
        <w:t>these items.</w:t>
      </w:r>
    </w:p>
    <w:p w14:paraId="1304C7CA" w14:textId="77777777" w:rsidR="00A31851" w:rsidRPr="00ED23F6" w:rsidRDefault="00A31851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778E7BFE" w14:textId="39FE2A29" w:rsidR="0072239D" w:rsidRPr="00ED23F6" w:rsidRDefault="0072239D" w:rsidP="0072239D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>BE IT RESOLVED</w:t>
      </w:r>
      <w:r w:rsidRPr="00ED23F6">
        <w:rPr>
          <w:rFonts w:ascii="Cambria" w:eastAsia="Calibri" w:hAnsi="Cambria" w:cs="Calibri"/>
          <w:sz w:val="28"/>
          <w:szCs w:val="28"/>
        </w:rPr>
        <w:t xml:space="preserve"> that the toddler play items donated by Ruth Love be accepted and permitted a place in the playground area.</w:t>
      </w:r>
      <w:r w:rsidR="00B90D9D" w:rsidRPr="00ED23F6">
        <w:rPr>
          <w:rFonts w:ascii="Cambria" w:eastAsia="Calibri" w:hAnsi="Cambria" w:cs="Calibri"/>
          <w:sz w:val="28"/>
          <w:szCs w:val="28"/>
        </w:rPr>
        <w:t xml:space="preserve">  Motioned by Michael Dodge, seconded, and unanimously approved.</w:t>
      </w:r>
    </w:p>
    <w:p w14:paraId="4C0560E9" w14:textId="77777777" w:rsidR="00A31851" w:rsidRPr="00ED23F6" w:rsidRDefault="00A31851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272E4496" w14:textId="01FC18A7" w:rsidR="00384562" w:rsidRPr="00ED23F6" w:rsidRDefault="00384562" w:rsidP="00F67123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>Becky Jones mentioned that there are new Animal Control Agency documents that deal with barking dogs.</w:t>
      </w:r>
      <w:r w:rsidR="00E165EB" w:rsidRPr="00ED23F6">
        <w:rPr>
          <w:rFonts w:ascii="Cambria" w:eastAsia="Calibri" w:hAnsi="Cambria" w:cs="Calibri"/>
          <w:sz w:val="28"/>
          <w:szCs w:val="28"/>
        </w:rPr>
        <w:t xml:space="preserve">  </w:t>
      </w:r>
      <w:r w:rsidR="00762DDF" w:rsidRPr="00ED23F6">
        <w:rPr>
          <w:rFonts w:ascii="Cambria" w:eastAsia="Calibri" w:hAnsi="Cambria" w:cs="Calibri"/>
          <w:sz w:val="28"/>
          <w:szCs w:val="28"/>
        </w:rPr>
        <w:t>The current</w:t>
      </w:r>
      <w:r w:rsidR="00E165EB" w:rsidRPr="00ED23F6">
        <w:rPr>
          <w:rFonts w:ascii="Cambria" w:eastAsia="Calibri" w:hAnsi="Cambria" w:cs="Calibri"/>
          <w:sz w:val="28"/>
          <w:szCs w:val="28"/>
        </w:rPr>
        <w:t xml:space="preserve"> code allows for penalties after 10 </w:t>
      </w:r>
      <w:r w:rsidR="00E165EB" w:rsidRPr="00ED23F6">
        <w:rPr>
          <w:rFonts w:ascii="Cambria" w:eastAsia="Calibri" w:hAnsi="Cambria" w:cs="Calibri"/>
          <w:sz w:val="28"/>
          <w:szCs w:val="28"/>
        </w:rPr>
        <w:lastRenderedPageBreak/>
        <w:t>minutes of continuous barking, or 20 minutes of intermittent barking within a 30-minute period.</w:t>
      </w:r>
    </w:p>
    <w:p w14:paraId="5BBDC442" w14:textId="77777777" w:rsidR="00384562" w:rsidRPr="00ED23F6" w:rsidRDefault="00384562" w:rsidP="00F67123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7484AA00" w14:textId="13E7E298" w:rsidR="005E6E52" w:rsidRPr="00ED23F6" w:rsidRDefault="000B2DC6" w:rsidP="00F67123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 xml:space="preserve">Mark Jones asked permission to use the Longhouse free of charge for the Republican Presidential Caucus to be held on </w:t>
      </w:r>
      <w:r w:rsidR="00A4539E" w:rsidRPr="00ED23F6">
        <w:rPr>
          <w:rFonts w:ascii="Cambria" w:eastAsia="Calibri" w:hAnsi="Cambria" w:cs="Calibri"/>
          <w:sz w:val="28"/>
          <w:szCs w:val="28"/>
        </w:rPr>
        <w:t xml:space="preserve">the evening of </w:t>
      </w:r>
      <w:r w:rsidRPr="00ED23F6">
        <w:rPr>
          <w:rFonts w:ascii="Cambria" w:eastAsia="Calibri" w:hAnsi="Cambria" w:cs="Calibri"/>
          <w:sz w:val="28"/>
          <w:szCs w:val="28"/>
        </w:rPr>
        <w:t>March 12, 2024.</w:t>
      </w:r>
      <w:r w:rsidR="00F530FD" w:rsidRPr="00ED23F6">
        <w:rPr>
          <w:rFonts w:ascii="Cambria" w:eastAsia="Calibri" w:hAnsi="Cambria" w:cs="Calibri"/>
          <w:sz w:val="28"/>
          <w:szCs w:val="28"/>
        </w:rPr>
        <w:t xml:space="preserve">  The board agreed to this arrangement, providing that the same consideration be extended to other, similar civic groups. </w:t>
      </w:r>
    </w:p>
    <w:p w14:paraId="2B4AEB43" w14:textId="77777777" w:rsidR="00F530FD" w:rsidRPr="00ED23F6" w:rsidRDefault="00F530FD" w:rsidP="005E6E52">
      <w:pPr>
        <w:snapToGrid w:val="0"/>
        <w:spacing w:after="0" w:line="240" w:lineRule="auto"/>
        <w:ind w:left="720" w:right="864"/>
        <w:contextualSpacing/>
        <w:rPr>
          <w:rFonts w:ascii="Cambria" w:hAnsi="Cambria"/>
          <w:sz w:val="28"/>
          <w:szCs w:val="28"/>
        </w:rPr>
      </w:pPr>
    </w:p>
    <w:p w14:paraId="43A8782D" w14:textId="3C497546" w:rsidR="005E6E52" w:rsidRPr="00ED23F6" w:rsidRDefault="005E6E52" w:rsidP="005E6E52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>BE IT RESOLVED</w:t>
      </w:r>
      <w:r w:rsidRPr="00ED23F6">
        <w:rPr>
          <w:rFonts w:ascii="Cambria" w:eastAsia="Calibri" w:hAnsi="Cambria" w:cs="Calibri"/>
          <w:sz w:val="28"/>
          <w:szCs w:val="28"/>
        </w:rPr>
        <w:t xml:space="preserve"> that the Longhouse be made available free of rental charge, but with the required $100 cleaning deposit, </w:t>
      </w:r>
      <w:r w:rsidR="00D61D5C" w:rsidRPr="00ED23F6">
        <w:rPr>
          <w:rFonts w:ascii="Cambria" w:eastAsia="Calibri" w:hAnsi="Cambria" w:cs="Calibri"/>
          <w:sz w:val="28"/>
          <w:szCs w:val="28"/>
        </w:rPr>
        <w:t xml:space="preserve">for the Republican Presidential Caucus, </w:t>
      </w:r>
      <w:r w:rsidRPr="00ED23F6">
        <w:rPr>
          <w:rFonts w:ascii="Cambria" w:eastAsia="Calibri" w:hAnsi="Cambria" w:cs="Calibri"/>
          <w:sz w:val="28"/>
          <w:szCs w:val="28"/>
        </w:rPr>
        <w:t>on March 12, 2024</w:t>
      </w:r>
      <w:r w:rsidR="00A37719" w:rsidRPr="00ED23F6">
        <w:rPr>
          <w:rFonts w:ascii="Cambria" w:eastAsia="Calibri" w:hAnsi="Cambria" w:cs="Calibri"/>
          <w:sz w:val="28"/>
          <w:szCs w:val="28"/>
        </w:rPr>
        <w:t>.</w:t>
      </w:r>
      <w:r w:rsidR="00D61D5C" w:rsidRPr="00ED23F6">
        <w:rPr>
          <w:rFonts w:ascii="Cambria" w:eastAsia="Calibri" w:hAnsi="Cambria" w:cs="Calibri"/>
          <w:sz w:val="28"/>
          <w:szCs w:val="28"/>
        </w:rPr>
        <w:t xml:space="preserve">  </w:t>
      </w:r>
      <w:r w:rsidR="003466D0" w:rsidRPr="00ED23F6">
        <w:rPr>
          <w:rFonts w:ascii="Cambria" w:eastAsia="Calibri" w:hAnsi="Cambria" w:cs="Calibri"/>
          <w:sz w:val="28"/>
          <w:szCs w:val="28"/>
        </w:rPr>
        <w:t>Motioned by Ed Eisermann, seconded, and unanimously approved.</w:t>
      </w:r>
    </w:p>
    <w:p w14:paraId="1F202629" w14:textId="77777777" w:rsidR="005E6E52" w:rsidRPr="00ED23F6" w:rsidRDefault="005E6E52" w:rsidP="00F67123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132B2B6B" w14:textId="4B11FBE7" w:rsidR="001D0BDC" w:rsidRPr="00ED23F6" w:rsidRDefault="001A0AA6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 xml:space="preserve">Becky Jones </w:t>
      </w:r>
      <w:r w:rsidR="00C7175D" w:rsidRPr="00ED23F6">
        <w:rPr>
          <w:rFonts w:ascii="Cambria" w:eastAsia="Calibri" w:hAnsi="Cambria" w:cs="Calibri"/>
          <w:sz w:val="28"/>
          <w:szCs w:val="28"/>
        </w:rPr>
        <w:t xml:space="preserve">announced </w:t>
      </w:r>
      <w:r w:rsidR="00193882" w:rsidRPr="00ED23F6">
        <w:rPr>
          <w:rFonts w:ascii="Cambria" w:eastAsia="Calibri" w:hAnsi="Cambria" w:cs="Calibri"/>
          <w:sz w:val="28"/>
          <w:szCs w:val="28"/>
        </w:rPr>
        <w:t xml:space="preserve">a </w:t>
      </w:r>
      <w:r w:rsidR="00AF6AEB" w:rsidRPr="00ED23F6">
        <w:rPr>
          <w:rFonts w:ascii="Cambria" w:eastAsia="Calibri" w:hAnsi="Cambria" w:cs="Calibri"/>
          <w:sz w:val="28"/>
          <w:szCs w:val="28"/>
        </w:rPr>
        <w:t xml:space="preserve">forthcoming </w:t>
      </w:r>
      <w:r w:rsidR="00193882" w:rsidRPr="00ED23F6">
        <w:rPr>
          <w:rFonts w:ascii="Cambria" w:eastAsia="Calibri" w:hAnsi="Cambria" w:cs="Calibri"/>
          <w:sz w:val="28"/>
          <w:szCs w:val="28"/>
        </w:rPr>
        <w:t>Movie Night on Friday, November 10</w:t>
      </w:r>
      <w:r w:rsidR="00193882" w:rsidRPr="00ED23F6">
        <w:rPr>
          <w:rFonts w:ascii="Cambria" w:eastAsia="Calibri" w:hAnsi="Cambria" w:cs="Calibri"/>
          <w:sz w:val="28"/>
          <w:szCs w:val="28"/>
          <w:vertAlign w:val="superscript"/>
        </w:rPr>
        <w:t>th</w:t>
      </w:r>
      <w:r w:rsidR="00193882" w:rsidRPr="00ED23F6">
        <w:rPr>
          <w:rFonts w:ascii="Cambria" w:eastAsia="Calibri" w:hAnsi="Cambria" w:cs="Calibri"/>
          <w:sz w:val="28"/>
          <w:szCs w:val="28"/>
        </w:rPr>
        <w:t xml:space="preserve">, </w:t>
      </w:r>
      <w:r w:rsidR="0012460A" w:rsidRPr="00ED23F6">
        <w:rPr>
          <w:rFonts w:ascii="Cambria" w:eastAsia="Calibri" w:hAnsi="Cambria" w:cs="Calibri"/>
          <w:sz w:val="28"/>
          <w:szCs w:val="28"/>
        </w:rPr>
        <w:t xml:space="preserve">the Neighborhood </w:t>
      </w:r>
      <w:r w:rsidR="00193882" w:rsidRPr="00ED23F6">
        <w:rPr>
          <w:rFonts w:ascii="Cambria" w:eastAsia="Calibri" w:hAnsi="Cambria" w:cs="Calibri"/>
          <w:sz w:val="28"/>
          <w:szCs w:val="28"/>
        </w:rPr>
        <w:t>Yard Sale on Saturday, November 11</w:t>
      </w:r>
      <w:r w:rsidR="00193882" w:rsidRPr="00ED23F6">
        <w:rPr>
          <w:rFonts w:ascii="Cambria" w:eastAsia="Calibri" w:hAnsi="Cambria" w:cs="Calibri"/>
          <w:sz w:val="28"/>
          <w:szCs w:val="28"/>
          <w:vertAlign w:val="superscript"/>
        </w:rPr>
        <w:t>th</w:t>
      </w:r>
      <w:r w:rsidR="00193882" w:rsidRPr="00ED23F6">
        <w:rPr>
          <w:rFonts w:ascii="Cambria" w:eastAsia="Calibri" w:hAnsi="Cambria" w:cs="Calibri"/>
          <w:sz w:val="28"/>
          <w:szCs w:val="28"/>
        </w:rPr>
        <w:t xml:space="preserve">, a Neighborhood </w:t>
      </w:r>
      <w:r w:rsidR="0012460A" w:rsidRPr="00ED23F6">
        <w:rPr>
          <w:rFonts w:ascii="Cambria" w:eastAsia="Calibri" w:hAnsi="Cambria" w:cs="Calibri"/>
          <w:sz w:val="28"/>
          <w:szCs w:val="28"/>
        </w:rPr>
        <w:t xml:space="preserve">Watch meeting on Tuesday, </w:t>
      </w:r>
      <w:r w:rsidR="00193882" w:rsidRPr="00ED23F6">
        <w:rPr>
          <w:rFonts w:ascii="Cambria" w:eastAsia="Calibri" w:hAnsi="Cambria" w:cs="Calibri"/>
          <w:sz w:val="28"/>
          <w:szCs w:val="28"/>
        </w:rPr>
        <w:t>November 14</w:t>
      </w:r>
      <w:r w:rsidR="00193882" w:rsidRPr="00ED23F6">
        <w:rPr>
          <w:rFonts w:ascii="Cambria" w:eastAsia="Calibri" w:hAnsi="Cambria" w:cs="Calibri"/>
          <w:sz w:val="28"/>
          <w:szCs w:val="28"/>
          <w:vertAlign w:val="superscript"/>
        </w:rPr>
        <w:t>th</w:t>
      </w:r>
      <w:r w:rsidR="00193882" w:rsidRPr="00ED23F6">
        <w:rPr>
          <w:rFonts w:ascii="Cambria" w:eastAsia="Calibri" w:hAnsi="Cambria" w:cs="Calibri"/>
          <w:sz w:val="28"/>
          <w:szCs w:val="28"/>
        </w:rPr>
        <w:t>,</w:t>
      </w:r>
      <w:r w:rsidR="0012460A" w:rsidRPr="00ED23F6">
        <w:rPr>
          <w:rFonts w:ascii="Cambria" w:eastAsia="Calibri" w:hAnsi="Cambria" w:cs="Calibri"/>
          <w:sz w:val="28"/>
          <w:szCs w:val="28"/>
        </w:rPr>
        <w:t xml:space="preserve"> </w:t>
      </w:r>
      <w:r w:rsidR="00193882" w:rsidRPr="00ED23F6">
        <w:rPr>
          <w:rFonts w:ascii="Cambria" w:eastAsia="Calibri" w:hAnsi="Cambria" w:cs="Calibri"/>
          <w:sz w:val="28"/>
          <w:szCs w:val="28"/>
        </w:rPr>
        <w:t xml:space="preserve">and </w:t>
      </w:r>
      <w:r w:rsidR="00C7175D" w:rsidRPr="00ED23F6">
        <w:rPr>
          <w:rFonts w:ascii="Cambria" w:eastAsia="Calibri" w:hAnsi="Cambria" w:cs="Calibri"/>
          <w:sz w:val="28"/>
          <w:szCs w:val="28"/>
        </w:rPr>
        <w:t xml:space="preserve">a </w:t>
      </w:r>
      <w:r w:rsidR="00193882" w:rsidRPr="00ED23F6">
        <w:rPr>
          <w:rFonts w:ascii="Cambria" w:eastAsia="Calibri" w:hAnsi="Cambria" w:cs="Calibri"/>
          <w:sz w:val="28"/>
          <w:szCs w:val="28"/>
        </w:rPr>
        <w:t>Newcomers’ Meeting on Thursday, November 16</w:t>
      </w:r>
      <w:r w:rsidR="00193882" w:rsidRPr="00ED23F6">
        <w:rPr>
          <w:rFonts w:ascii="Cambria" w:eastAsia="Calibri" w:hAnsi="Cambria" w:cs="Calibri"/>
          <w:sz w:val="28"/>
          <w:szCs w:val="28"/>
          <w:vertAlign w:val="superscript"/>
        </w:rPr>
        <w:t>th</w:t>
      </w:r>
      <w:r w:rsidR="00193882" w:rsidRPr="00ED23F6">
        <w:rPr>
          <w:rFonts w:ascii="Cambria" w:eastAsia="Calibri" w:hAnsi="Cambria" w:cs="Calibri"/>
          <w:sz w:val="28"/>
          <w:szCs w:val="28"/>
        </w:rPr>
        <w:t>.</w:t>
      </w:r>
    </w:p>
    <w:p w14:paraId="7C8C2275" w14:textId="77777777" w:rsidR="00BD70F5" w:rsidRPr="00ED23F6" w:rsidRDefault="00BD70F5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1A9E6AC8" w14:textId="32B111C3" w:rsidR="00BD70F5" w:rsidRPr="00ED23F6" w:rsidRDefault="00AF6AEB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 xml:space="preserve">Becky also asked the board if any steps have been taken to improve the water quality in the Longhouse.  Joyce Harris recommended the </w:t>
      </w:r>
      <w:r w:rsidR="00B46B50" w:rsidRPr="00ED23F6">
        <w:rPr>
          <w:rFonts w:ascii="Cambria" w:eastAsia="Calibri" w:hAnsi="Cambria" w:cs="Calibri"/>
          <w:sz w:val="28"/>
          <w:szCs w:val="28"/>
        </w:rPr>
        <w:t>activation</w:t>
      </w:r>
      <w:r w:rsidRPr="00ED23F6">
        <w:rPr>
          <w:rFonts w:ascii="Cambria" w:eastAsia="Calibri" w:hAnsi="Cambria" w:cs="Calibri"/>
          <w:sz w:val="28"/>
          <w:szCs w:val="28"/>
        </w:rPr>
        <w:t xml:space="preserve"> of a UV light and the addition of bleach to the catchment tank.  </w:t>
      </w:r>
      <w:r w:rsidR="003A4318" w:rsidRPr="00ED23F6">
        <w:rPr>
          <w:rFonts w:ascii="Cambria" w:eastAsia="Calibri" w:hAnsi="Cambria" w:cs="Calibri"/>
          <w:sz w:val="28"/>
          <w:szCs w:val="28"/>
        </w:rPr>
        <w:t>I</w:t>
      </w:r>
      <w:r w:rsidRPr="00ED23F6">
        <w:rPr>
          <w:rFonts w:ascii="Cambria" w:eastAsia="Calibri" w:hAnsi="Cambria" w:cs="Calibri"/>
          <w:sz w:val="28"/>
          <w:szCs w:val="28"/>
        </w:rPr>
        <w:t xml:space="preserve">t was </w:t>
      </w:r>
      <w:r w:rsidR="003A4318" w:rsidRPr="00ED23F6">
        <w:rPr>
          <w:rFonts w:ascii="Cambria" w:eastAsia="Calibri" w:hAnsi="Cambria" w:cs="Calibri"/>
          <w:sz w:val="28"/>
          <w:szCs w:val="28"/>
        </w:rPr>
        <w:t xml:space="preserve">also </w:t>
      </w:r>
      <w:r w:rsidRPr="00ED23F6">
        <w:rPr>
          <w:rFonts w:ascii="Cambria" w:eastAsia="Calibri" w:hAnsi="Cambria" w:cs="Calibri"/>
          <w:sz w:val="28"/>
          <w:szCs w:val="28"/>
        </w:rPr>
        <w:t>recommended that filters be considered.</w:t>
      </w:r>
    </w:p>
    <w:p w14:paraId="19D9E950" w14:textId="77777777" w:rsidR="007E5B92" w:rsidRPr="00ED23F6" w:rsidRDefault="007E5B92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3F40CE52" w14:textId="77777777" w:rsidR="00AF270D" w:rsidRPr="00ED23F6" w:rsidRDefault="00AF270D" w:rsidP="00F04E4C">
      <w:pPr>
        <w:spacing w:after="0"/>
        <w:rPr>
          <w:rFonts w:ascii="Cambria" w:eastAsia="Calibri" w:hAnsi="Cambria" w:cs="Calibri"/>
          <w:b/>
          <w:bCs/>
          <w:sz w:val="28"/>
          <w:szCs w:val="28"/>
          <w:u w:val="single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  <w:u w:val="single"/>
        </w:rPr>
        <w:t>APPROVAL OF MINUTES</w:t>
      </w:r>
    </w:p>
    <w:p w14:paraId="275CB59C" w14:textId="52EF321F" w:rsidR="0046075F" w:rsidRPr="00ED23F6" w:rsidRDefault="0046075F" w:rsidP="0046075F">
      <w:pPr>
        <w:snapToGrid w:val="0"/>
        <w:spacing w:after="0" w:line="240" w:lineRule="auto"/>
        <w:contextualSpacing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 xml:space="preserve">Review of minutes of the </w:t>
      </w:r>
      <w:r w:rsidR="00AF6AEB" w:rsidRPr="00ED23F6">
        <w:rPr>
          <w:rFonts w:ascii="Cambria" w:eastAsia="Calibri" w:hAnsi="Cambria" w:cs="Calibri"/>
          <w:sz w:val="28"/>
          <w:szCs w:val="28"/>
        </w:rPr>
        <w:t>meeting held October 2</w:t>
      </w:r>
      <w:r w:rsidRPr="00ED23F6">
        <w:rPr>
          <w:rFonts w:ascii="Cambria" w:eastAsia="Calibri" w:hAnsi="Cambria" w:cs="Calibri"/>
          <w:sz w:val="28"/>
          <w:szCs w:val="28"/>
        </w:rPr>
        <w:t>, 2023.</w:t>
      </w:r>
    </w:p>
    <w:p w14:paraId="10091913" w14:textId="77777777" w:rsidR="00AF6AEB" w:rsidRPr="00ED23F6" w:rsidRDefault="00AF6AEB" w:rsidP="0046075F">
      <w:pPr>
        <w:snapToGrid w:val="0"/>
        <w:spacing w:after="0" w:line="240" w:lineRule="auto"/>
        <w:contextualSpacing/>
        <w:rPr>
          <w:rFonts w:ascii="Cambria" w:eastAsia="Calibri" w:hAnsi="Cambria" w:cs="Calibri"/>
          <w:sz w:val="28"/>
          <w:szCs w:val="28"/>
        </w:rPr>
      </w:pPr>
    </w:p>
    <w:p w14:paraId="37B0578B" w14:textId="540465F3" w:rsidR="0046075F" w:rsidRPr="00ED23F6" w:rsidRDefault="0046075F" w:rsidP="0046075F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>BE IT RESOLVED</w:t>
      </w:r>
      <w:r w:rsidRPr="00ED23F6">
        <w:rPr>
          <w:rFonts w:ascii="Cambria" w:eastAsia="Calibri" w:hAnsi="Cambria" w:cs="Calibri"/>
          <w:sz w:val="28"/>
          <w:szCs w:val="28"/>
        </w:rPr>
        <w:t xml:space="preserve"> that the minutes of the</w:t>
      </w:r>
      <w:r w:rsidR="007E5B92" w:rsidRPr="00ED23F6">
        <w:rPr>
          <w:rFonts w:ascii="Cambria" w:eastAsia="Calibri" w:hAnsi="Cambria" w:cs="Calibri"/>
          <w:sz w:val="28"/>
          <w:szCs w:val="28"/>
        </w:rPr>
        <w:t xml:space="preserve"> </w:t>
      </w:r>
      <w:r w:rsidRPr="00ED23F6">
        <w:rPr>
          <w:rFonts w:ascii="Cambria" w:eastAsia="Calibri" w:hAnsi="Cambria" w:cs="Calibri"/>
          <w:sz w:val="28"/>
          <w:szCs w:val="28"/>
        </w:rPr>
        <w:t xml:space="preserve">meeting held on </w:t>
      </w:r>
      <w:r w:rsidR="00AF6AEB" w:rsidRPr="00ED23F6">
        <w:rPr>
          <w:rFonts w:ascii="Cambria" w:eastAsia="Calibri" w:hAnsi="Cambria" w:cs="Calibri"/>
          <w:sz w:val="28"/>
          <w:szCs w:val="28"/>
        </w:rPr>
        <w:t>October 2</w:t>
      </w:r>
      <w:r w:rsidR="00F67123" w:rsidRPr="00ED23F6">
        <w:rPr>
          <w:rFonts w:ascii="Cambria" w:eastAsia="Calibri" w:hAnsi="Cambria" w:cs="Calibri"/>
          <w:sz w:val="28"/>
          <w:szCs w:val="28"/>
        </w:rPr>
        <w:t>, 2023</w:t>
      </w:r>
      <w:r w:rsidR="007E5B92" w:rsidRPr="00ED23F6">
        <w:rPr>
          <w:rFonts w:ascii="Cambria" w:eastAsia="Calibri" w:hAnsi="Cambria" w:cs="Calibri"/>
          <w:sz w:val="28"/>
          <w:szCs w:val="28"/>
        </w:rPr>
        <w:t xml:space="preserve">, </w:t>
      </w:r>
      <w:r w:rsidRPr="00ED23F6">
        <w:rPr>
          <w:rFonts w:ascii="Cambria" w:eastAsia="Calibri" w:hAnsi="Cambria" w:cs="Calibri"/>
          <w:sz w:val="28"/>
          <w:szCs w:val="28"/>
        </w:rPr>
        <w:t xml:space="preserve">be approved as presented.  Motioned by </w:t>
      </w:r>
      <w:r w:rsidR="00AF6AEB" w:rsidRPr="00ED23F6">
        <w:rPr>
          <w:rFonts w:ascii="Cambria" w:eastAsia="Calibri" w:hAnsi="Cambria" w:cs="Calibri"/>
          <w:sz w:val="28"/>
          <w:szCs w:val="28"/>
        </w:rPr>
        <w:t>Judy Haney</w:t>
      </w:r>
      <w:r w:rsidR="00F67123" w:rsidRPr="00ED23F6">
        <w:rPr>
          <w:rFonts w:ascii="Cambria" w:eastAsia="Calibri" w:hAnsi="Cambria" w:cs="Calibri"/>
          <w:sz w:val="28"/>
          <w:szCs w:val="28"/>
        </w:rPr>
        <w:t>,</w:t>
      </w:r>
      <w:r w:rsidRPr="00ED23F6">
        <w:rPr>
          <w:rFonts w:ascii="Cambria" w:eastAsia="Calibri" w:hAnsi="Cambria" w:cs="Calibri"/>
          <w:sz w:val="28"/>
          <w:szCs w:val="28"/>
        </w:rPr>
        <w:t xml:space="preserve"> seconded, and unanimously approved.</w:t>
      </w:r>
    </w:p>
    <w:p w14:paraId="30EB680E" w14:textId="2CAD2B5D" w:rsidR="001A0AA6" w:rsidRPr="00ED23F6" w:rsidRDefault="001A0AA6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7D560206" w14:textId="56E98F3D" w:rsidR="0039196C" w:rsidRPr="00ED23F6" w:rsidRDefault="001A0AA6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  <w:u w:val="single"/>
        </w:rPr>
        <w:t>COMMITTEE REPORTS</w:t>
      </w:r>
    </w:p>
    <w:p w14:paraId="6F272558" w14:textId="2F2A7944" w:rsidR="00BE2F53" w:rsidRPr="00ED23F6" w:rsidRDefault="00A779BE" w:rsidP="001F3E3D">
      <w:pPr>
        <w:spacing w:after="0"/>
        <w:rPr>
          <w:rFonts w:ascii="Cambria" w:hAnsi="Cambria"/>
          <w:sz w:val="28"/>
          <w:szCs w:val="28"/>
        </w:rPr>
      </w:pPr>
      <w:r w:rsidRPr="00ED23F6">
        <w:rPr>
          <w:rFonts w:ascii="Cambria" w:hAnsi="Cambria"/>
          <w:b/>
          <w:bCs/>
          <w:sz w:val="28"/>
          <w:szCs w:val="28"/>
        </w:rPr>
        <w:t>Treasurer’s Report</w:t>
      </w:r>
      <w:r w:rsidRPr="00ED23F6">
        <w:rPr>
          <w:rFonts w:ascii="Cambria" w:hAnsi="Cambria"/>
          <w:sz w:val="28"/>
          <w:szCs w:val="28"/>
        </w:rPr>
        <w:t xml:space="preserve"> </w:t>
      </w:r>
      <w:r w:rsidR="001F3E3D" w:rsidRPr="00ED23F6">
        <w:rPr>
          <w:rFonts w:ascii="Cambria" w:hAnsi="Cambria"/>
          <w:sz w:val="28"/>
          <w:szCs w:val="28"/>
        </w:rPr>
        <w:t xml:space="preserve">– Michael Pipta submitted </w:t>
      </w:r>
      <w:r w:rsidR="007E5B92" w:rsidRPr="00ED23F6">
        <w:rPr>
          <w:rFonts w:ascii="Cambria" w:hAnsi="Cambria"/>
          <w:sz w:val="28"/>
          <w:szCs w:val="28"/>
        </w:rPr>
        <w:t>the September treasurer’s report</w:t>
      </w:r>
      <w:r w:rsidR="001F3E3D" w:rsidRPr="00ED23F6">
        <w:rPr>
          <w:rFonts w:ascii="Cambria" w:hAnsi="Cambria"/>
          <w:sz w:val="28"/>
          <w:szCs w:val="28"/>
        </w:rPr>
        <w:t xml:space="preserve">.  </w:t>
      </w:r>
      <w:r w:rsidR="00A83CC2" w:rsidRPr="00ED23F6">
        <w:rPr>
          <w:rFonts w:ascii="Cambria" w:hAnsi="Cambria"/>
          <w:sz w:val="28"/>
          <w:szCs w:val="28"/>
        </w:rPr>
        <w:t xml:space="preserve">As of </w:t>
      </w:r>
      <w:r w:rsidR="007A526E" w:rsidRPr="00ED23F6">
        <w:rPr>
          <w:rFonts w:ascii="Cambria" w:hAnsi="Cambria"/>
          <w:sz w:val="28"/>
          <w:szCs w:val="28"/>
        </w:rPr>
        <w:t>September 30, 2023</w:t>
      </w:r>
      <w:r w:rsidR="00A83CC2" w:rsidRPr="00ED23F6">
        <w:rPr>
          <w:rFonts w:ascii="Cambria" w:hAnsi="Cambria"/>
          <w:sz w:val="28"/>
          <w:szCs w:val="28"/>
        </w:rPr>
        <w:t>, the balance on hand in the General Account was $</w:t>
      </w:r>
      <w:r w:rsidR="005F206F" w:rsidRPr="00ED23F6">
        <w:rPr>
          <w:rFonts w:ascii="Cambria" w:hAnsi="Cambria"/>
          <w:sz w:val="28"/>
          <w:szCs w:val="28"/>
        </w:rPr>
        <w:t>638,012.46</w:t>
      </w:r>
      <w:r w:rsidR="00A83CC2" w:rsidRPr="00ED23F6">
        <w:rPr>
          <w:rFonts w:ascii="Cambria" w:hAnsi="Cambria"/>
          <w:sz w:val="28"/>
          <w:szCs w:val="28"/>
        </w:rPr>
        <w:t>, and the balance in the Payroll Account was $</w:t>
      </w:r>
      <w:r w:rsidR="005F206F" w:rsidRPr="00ED23F6">
        <w:rPr>
          <w:rFonts w:ascii="Cambria" w:hAnsi="Cambria"/>
          <w:sz w:val="28"/>
          <w:szCs w:val="28"/>
        </w:rPr>
        <w:t>21,250.29</w:t>
      </w:r>
      <w:r w:rsidR="00A83CC2" w:rsidRPr="00ED23F6">
        <w:rPr>
          <w:rFonts w:ascii="Cambria" w:hAnsi="Cambria"/>
          <w:sz w:val="28"/>
          <w:szCs w:val="28"/>
        </w:rPr>
        <w:t>.</w:t>
      </w:r>
    </w:p>
    <w:p w14:paraId="570359F4" w14:textId="77777777" w:rsidR="00AF23F9" w:rsidRPr="00ED23F6" w:rsidRDefault="00AF23F9" w:rsidP="001F3E3D">
      <w:pPr>
        <w:spacing w:after="0"/>
        <w:rPr>
          <w:rFonts w:ascii="Cambria" w:hAnsi="Cambria"/>
          <w:sz w:val="28"/>
          <w:szCs w:val="28"/>
        </w:rPr>
      </w:pPr>
    </w:p>
    <w:p w14:paraId="7BEA2F45" w14:textId="0C9DE2BC" w:rsidR="00AF23F9" w:rsidRPr="00ED23F6" w:rsidRDefault="00AF23F9" w:rsidP="00AF23F9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>BE IT RESOLVED</w:t>
      </w:r>
      <w:r w:rsidRPr="00ED23F6">
        <w:rPr>
          <w:rFonts w:ascii="Cambria" w:eastAsia="Calibri" w:hAnsi="Cambria" w:cs="Calibri"/>
          <w:sz w:val="28"/>
          <w:szCs w:val="28"/>
        </w:rPr>
        <w:t xml:space="preserve"> that the Treasurer’s report</w:t>
      </w:r>
      <w:r w:rsidR="00A83CC2" w:rsidRPr="00ED23F6">
        <w:rPr>
          <w:rFonts w:ascii="Cambria" w:eastAsia="Calibri" w:hAnsi="Cambria" w:cs="Calibri"/>
          <w:sz w:val="28"/>
          <w:szCs w:val="28"/>
        </w:rPr>
        <w:t xml:space="preserve"> for </w:t>
      </w:r>
      <w:r w:rsidR="005F206F" w:rsidRPr="00ED23F6">
        <w:rPr>
          <w:rFonts w:ascii="Cambria" w:eastAsia="Calibri" w:hAnsi="Cambria" w:cs="Calibri"/>
          <w:sz w:val="28"/>
          <w:szCs w:val="28"/>
        </w:rPr>
        <w:t>October</w:t>
      </w:r>
      <w:r w:rsidRPr="00ED23F6">
        <w:rPr>
          <w:rFonts w:ascii="Cambria" w:eastAsia="Calibri" w:hAnsi="Cambria" w:cs="Calibri"/>
          <w:sz w:val="28"/>
          <w:szCs w:val="28"/>
        </w:rPr>
        <w:t xml:space="preserve"> be approved as </w:t>
      </w:r>
      <w:r w:rsidR="00A80FF4" w:rsidRPr="00ED23F6">
        <w:rPr>
          <w:rFonts w:ascii="Cambria" w:eastAsia="Calibri" w:hAnsi="Cambria" w:cs="Calibri"/>
          <w:sz w:val="28"/>
          <w:szCs w:val="28"/>
        </w:rPr>
        <w:t>presented</w:t>
      </w:r>
      <w:r w:rsidRPr="00ED23F6">
        <w:rPr>
          <w:rFonts w:ascii="Cambria" w:eastAsia="Calibri" w:hAnsi="Cambria" w:cs="Calibri"/>
          <w:sz w:val="28"/>
          <w:szCs w:val="28"/>
        </w:rPr>
        <w:t xml:space="preserve">.  Motioned by </w:t>
      </w:r>
      <w:r w:rsidR="005F206F" w:rsidRPr="00ED23F6">
        <w:rPr>
          <w:rFonts w:ascii="Cambria" w:eastAsia="Calibri" w:hAnsi="Cambria" w:cs="Calibri"/>
          <w:sz w:val="28"/>
          <w:szCs w:val="28"/>
        </w:rPr>
        <w:t>Michael Dodge</w:t>
      </w:r>
      <w:r w:rsidRPr="00ED23F6">
        <w:rPr>
          <w:rFonts w:ascii="Cambria" w:eastAsia="Calibri" w:hAnsi="Cambria" w:cs="Calibri"/>
          <w:sz w:val="28"/>
          <w:szCs w:val="28"/>
        </w:rPr>
        <w:t>, seconded, and unanimously approved.</w:t>
      </w:r>
    </w:p>
    <w:p w14:paraId="2C5BD1C1" w14:textId="77777777" w:rsidR="00661AE6" w:rsidRPr="00ED23F6" w:rsidRDefault="00661AE6" w:rsidP="001F3E3D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28AB76EB" w14:textId="3402B2D4" w:rsidR="00F16B82" w:rsidRPr="00ED23F6" w:rsidRDefault="00F16B82" w:rsidP="001F3E3D">
      <w:pPr>
        <w:spacing w:after="0"/>
        <w:rPr>
          <w:rFonts w:ascii="Cambria" w:hAnsi="Cambria"/>
          <w:sz w:val="28"/>
          <w:szCs w:val="28"/>
        </w:rPr>
      </w:pPr>
      <w:r w:rsidRPr="00ED23F6">
        <w:rPr>
          <w:rFonts w:ascii="Cambria" w:hAnsi="Cambria"/>
          <w:b/>
          <w:bCs/>
          <w:sz w:val="28"/>
          <w:szCs w:val="28"/>
        </w:rPr>
        <w:t>Delinquent Assessments Policy and Procedure</w:t>
      </w:r>
      <w:r w:rsidRPr="00ED23F6">
        <w:rPr>
          <w:rFonts w:ascii="Cambria" w:hAnsi="Cambria"/>
          <w:sz w:val="28"/>
          <w:szCs w:val="28"/>
        </w:rPr>
        <w:t xml:space="preserve"> – President Kilhoffer has </w:t>
      </w:r>
      <w:r w:rsidR="00913020" w:rsidRPr="00ED23F6">
        <w:rPr>
          <w:rFonts w:ascii="Cambria" w:hAnsi="Cambria"/>
          <w:sz w:val="28"/>
          <w:szCs w:val="28"/>
        </w:rPr>
        <w:t>received responses to our questions from the attorney.  In an effort to complete a finished Policy and Procedure to present to the board for a vote at the December 4 board meeting, the DACC Committee will hold a work session on Monday, November 13 at 2:00 p.m.</w:t>
      </w:r>
    </w:p>
    <w:p w14:paraId="2D10D951" w14:textId="76F0EA68" w:rsidR="00F16B82" w:rsidRPr="00ED23F6" w:rsidRDefault="00F16B82" w:rsidP="001F3E3D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20DF3F3D" w14:textId="265CB2C6" w:rsidR="00317383" w:rsidRPr="00ED23F6" w:rsidRDefault="00317383" w:rsidP="00F16B82">
      <w:pPr>
        <w:spacing w:after="0" w:line="240" w:lineRule="auto"/>
        <w:rPr>
          <w:rFonts w:ascii="Cambria" w:hAnsi="Cambria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  <w:u w:val="single"/>
        </w:rPr>
        <w:t>OLD BUSINESS</w:t>
      </w:r>
    </w:p>
    <w:p w14:paraId="3B0FAB69" w14:textId="10997EC8" w:rsidR="00710D9C" w:rsidRPr="00ED23F6" w:rsidRDefault="00710D9C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 xml:space="preserve">Speed </w:t>
      </w:r>
      <w:r w:rsidR="00C17C49" w:rsidRPr="00ED23F6">
        <w:rPr>
          <w:rFonts w:ascii="Cambria" w:eastAsia="Calibri" w:hAnsi="Cambria" w:cs="Calibri"/>
          <w:b/>
          <w:bCs/>
          <w:sz w:val="28"/>
          <w:szCs w:val="28"/>
        </w:rPr>
        <w:t>h</w:t>
      </w:r>
      <w:r w:rsidRPr="00ED23F6">
        <w:rPr>
          <w:rFonts w:ascii="Cambria" w:eastAsia="Calibri" w:hAnsi="Cambria" w:cs="Calibri"/>
          <w:b/>
          <w:bCs/>
          <w:sz w:val="28"/>
          <w:szCs w:val="28"/>
        </w:rPr>
        <w:t>umps for Macadamia Drive</w:t>
      </w:r>
      <w:r w:rsidRPr="00ED23F6">
        <w:rPr>
          <w:rFonts w:ascii="Cambria" w:eastAsia="Calibri" w:hAnsi="Cambria" w:cs="Calibri"/>
          <w:sz w:val="28"/>
          <w:szCs w:val="28"/>
        </w:rPr>
        <w:t xml:space="preserve"> –</w:t>
      </w:r>
      <w:r w:rsidR="00C17C49" w:rsidRPr="00ED23F6">
        <w:rPr>
          <w:rFonts w:ascii="Cambria" w:eastAsia="Calibri" w:hAnsi="Cambria" w:cs="Calibri"/>
          <w:sz w:val="28"/>
          <w:szCs w:val="28"/>
        </w:rPr>
        <w:t xml:space="preserve"> Two bids were secured for the cost of speed humps, at a cost of +/- $1570 per item.  President Kilhoffer will secure a third bid.  </w:t>
      </w:r>
    </w:p>
    <w:p w14:paraId="18E2CBD2" w14:textId="77777777" w:rsidR="00554BC8" w:rsidRPr="00ED23F6" w:rsidRDefault="00554BC8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3F9DC3BE" w14:textId="77777777" w:rsidR="00135770" w:rsidRPr="00ED23F6" w:rsidRDefault="00135770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>Mailbox user agreement</w:t>
      </w:r>
      <w:r w:rsidR="00554BC8" w:rsidRPr="00ED23F6">
        <w:rPr>
          <w:rFonts w:ascii="Cambria" w:eastAsia="Calibri" w:hAnsi="Cambria" w:cs="Calibri"/>
          <w:b/>
          <w:bCs/>
          <w:sz w:val="28"/>
          <w:szCs w:val="28"/>
        </w:rPr>
        <w:t xml:space="preserve"> </w:t>
      </w:r>
      <w:r w:rsidRPr="00ED23F6">
        <w:rPr>
          <w:rFonts w:ascii="Cambria" w:eastAsia="Calibri" w:hAnsi="Cambria" w:cs="Calibri"/>
          <w:sz w:val="28"/>
          <w:szCs w:val="28"/>
        </w:rPr>
        <w:t>–</w:t>
      </w:r>
      <w:r w:rsidR="00554BC8" w:rsidRPr="00ED23F6">
        <w:rPr>
          <w:rFonts w:ascii="Cambria" w:eastAsia="Calibri" w:hAnsi="Cambria" w:cs="Calibri"/>
          <w:sz w:val="28"/>
          <w:szCs w:val="28"/>
        </w:rPr>
        <w:t xml:space="preserve"> </w:t>
      </w:r>
      <w:r w:rsidRPr="00ED23F6">
        <w:rPr>
          <w:rFonts w:ascii="Cambria" w:eastAsia="Calibri" w:hAnsi="Cambria" w:cs="Calibri"/>
          <w:sz w:val="28"/>
          <w:szCs w:val="28"/>
        </w:rPr>
        <w:t>A Mailbox User Agreement, drafted by attorney Steven D. Strauss, was presented, and reviewed by the board.  Conditions applicable to obtaining and retaining mailboxes were defined in the Agreement.</w:t>
      </w:r>
    </w:p>
    <w:p w14:paraId="054B93C0" w14:textId="77777777" w:rsidR="00135770" w:rsidRPr="00ED23F6" w:rsidRDefault="00135770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436CB20F" w14:textId="15042954" w:rsidR="00135770" w:rsidRPr="00ED23F6" w:rsidRDefault="00135770" w:rsidP="00135770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 xml:space="preserve"> </w:t>
      </w:r>
      <w:r w:rsidRPr="00ED23F6">
        <w:rPr>
          <w:rFonts w:ascii="Cambria" w:eastAsia="Calibri" w:hAnsi="Cambria" w:cs="Calibri"/>
          <w:b/>
          <w:bCs/>
          <w:sz w:val="28"/>
          <w:szCs w:val="28"/>
        </w:rPr>
        <w:t>BE IT RESOLVED</w:t>
      </w:r>
      <w:r w:rsidRPr="00ED23F6">
        <w:rPr>
          <w:rFonts w:ascii="Cambria" w:eastAsia="Calibri" w:hAnsi="Cambria" w:cs="Calibri"/>
          <w:sz w:val="28"/>
          <w:szCs w:val="28"/>
        </w:rPr>
        <w:t xml:space="preserve"> that the </w:t>
      </w:r>
      <w:r w:rsidR="008801E9" w:rsidRPr="00ED23F6">
        <w:rPr>
          <w:rFonts w:ascii="Cambria" w:eastAsia="Calibri" w:hAnsi="Cambria" w:cs="Calibri"/>
          <w:sz w:val="28"/>
          <w:szCs w:val="28"/>
        </w:rPr>
        <w:t>Mailbox User Agreement be accepted as written.  Motioned by Joyce Harris, seconded, and approved by majority vote, with Michael Dodge abstaining.</w:t>
      </w:r>
    </w:p>
    <w:p w14:paraId="7AA46F0C" w14:textId="3BF7C84F" w:rsidR="00554BC8" w:rsidRPr="00ED23F6" w:rsidRDefault="00554BC8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62AC9DA2" w14:textId="7AC6255B" w:rsidR="00135770" w:rsidRPr="00ED23F6" w:rsidRDefault="00955139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 xml:space="preserve">Architect for </w:t>
      </w:r>
      <w:r w:rsidR="003D3A8D" w:rsidRPr="00ED23F6">
        <w:rPr>
          <w:rFonts w:ascii="Cambria" w:eastAsia="Calibri" w:hAnsi="Cambria" w:cs="Calibri"/>
          <w:b/>
          <w:bCs/>
          <w:sz w:val="28"/>
          <w:szCs w:val="28"/>
        </w:rPr>
        <w:t xml:space="preserve">the </w:t>
      </w:r>
      <w:r w:rsidRPr="00ED23F6">
        <w:rPr>
          <w:rFonts w:ascii="Cambria" w:eastAsia="Calibri" w:hAnsi="Cambria" w:cs="Calibri"/>
          <w:b/>
          <w:bCs/>
          <w:sz w:val="28"/>
          <w:szCs w:val="28"/>
        </w:rPr>
        <w:t>design of mail house structure</w:t>
      </w:r>
      <w:r w:rsidRPr="00ED23F6">
        <w:rPr>
          <w:rFonts w:ascii="Cambria" w:eastAsia="Calibri" w:hAnsi="Cambria" w:cs="Calibri"/>
          <w:sz w:val="28"/>
          <w:szCs w:val="28"/>
        </w:rPr>
        <w:t xml:space="preserve"> – President Kilhoffer will meet with Stacy’s Drafting later in November to instruct </w:t>
      </w:r>
      <w:r w:rsidR="00CF506E" w:rsidRPr="00ED23F6">
        <w:rPr>
          <w:rFonts w:ascii="Cambria" w:eastAsia="Calibri" w:hAnsi="Cambria" w:cs="Calibri"/>
          <w:sz w:val="28"/>
          <w:szCs w:val="28"/>
        </w:rPr>
        <w:t>them</w:t>
      </w:r>
      <w:r w:rsidRPr="00ED23F6">
        <w:rPr>
          <w:rFonts w:ascii="Cambria" w:eastAsia="Calibri" w:hAnsi="Cambria" w:cs="Calibri"/>
          <w:sz w:val="28"/>
          <w:szCs w:val="28"/>
        </w:rPr>
        <w:t xml:space="preserve"> to create </w:t>
      </w:r>
      <w:r w:rsidR="00847B9B" w:rsidRPr="00ED23F6">
        <w:rPr>
          <w:rFonts w:ascii="Cambria" w:eastAsia="Calibri" w:hAnsi="Cambria" w:cs="Calibri"/>
          <w:sz w:val="28"/>
          <w:szCs w:val="28"/>
        </w:rPr>
        <w:t xml:space="preserve">preliminary </w:t>
      </w:r>
      <w:r w:rsidRPr="00ED23F6">
        <w:rPr>
          <w:rFonts w:ascii="Cambria" w:eastAsia="Calibri" w:hAnsi="Cambria" w:cs="Calibri"/>
          <w:sz w:val="28"/>
          <w:szCs w:val="28"/>
        </w:rPr>
        <w:t>drawings for the structure.  He predicted that th</w:t>
      </w:r>
      <w:r w:rsidR="00847B9B" w:rsidRPr="00ED23F6">
        <w:rPr>
          <w:rFonts w:ascii="Cambria" w:eastAsia="Calibri" w:hAnsi="Cambria" w:cs="Calibri"/>
          <w:sz w:val="28"/>
          <w:szCs w:val="28"/>
        </w:rPr>
        <w:t>e</w:t>
      </w:r>
      <w:r w:rsidRPr="00ED23F6">
        <w:rPr>
          <w:rFonts w:ascii="Cambria" w:eastAsia="Calibri" w:hAnsi="Cambria" w:cs="Calibri"/>
          <w:sz w:val="28"/>
          <w:szCs w:val="28"/>
        </w:rPr>
        <w:t xml:space="preserve"> process </w:t>
      </w:r>
      <w:r w:rsidR="00847B9B" w:rsidRPr="00ED23F6">
        <w:rPr>
          <w:rFonts w:ascii="Cambria" w:eastAsia="Calibri" w:hAnsi="Cambria" w:cs="Calibri"/>
          <w:sz w:val="28"/>
          <w:szCs w:val="28"/>
        </w:rPr>
        <w:t xml:space="preserve">in total </w:t>
      </w:r>
      <w:r w:rsidRPr="00ED23F6">
        <w:rPr>
          <w:rFonts w:ascii="Cambria" w:eastAsia="Calibri" w:hAnsi="Cambria" w:cs="Calibri"/>
          <w:sz w:val="28"/>
          <w:szCs w:val="28"/>
        </w:rPr>
        <w:t xml:space="preserve">would </w:t>
      </w:r>
      <w:r w:rsidR="00847B9B" w:rsidRPr="00ED23F6">
        <w:rPr>
          <w:rFonts w:ascii="Cambria" w:eastAsia="Calibri" w:hAnsi="Cambria" w:cs="Calibri"/>
          <w:sz w:val="28"/>
          <w:szCs w:val="28"/>
        </w:rPr>
        <w:t xml:space="preserve">likely </w:t>
      </w:r>
      <w:r w:rsidRPr="00ED23F6">
        <w:rPr>
          <w:rFonts w:ascii="Cambria" w:eastAsia="Calibri" w:hAnsi="Cambria" w:cs="Calibri"/>
          <w:sz w:val="28"/>
          <w:szCs w:val="28"/>
        </w:rPr>
        <w:t>take another year to complete.</w:t>
      </w:r>
    </w:p>
    <w:p w14:paraId="7D108177" w14:textId="77777777" w:rsidR="009446F4" w:rsidRPr="00ED23F6" w:rsidRDefault="009446F4" w:rsidP="00F04E4C">
      <w:pPr>
        <w:spacing w:after="0"/>
        <w:rPr>
          <w:rFonts w:ascii="Cambria" w:eastAsia="Calibri" w:hAnsi="Cambria" w:cs="Calibri"/>
          <w:b/>
          <w:bCs/>
          <w:sz w:val="28"/>
          <w:szCs w:val="28"/>
        </w:rPr>
      </w:pPr>
    </w:p>
    <w:p w14:paraId="744F5BEF" w14:textId="2C0E3B0C" w:rsidR="00847B9B" w:rsidRPr="00ED23F6" w:rsidRDefault="00847B9B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 xml:space="preserve">Tractor purchase </w:t>
      </w:r>
      <w:r w:rsidR="004E6942" w:rsidRPr="00ED23F6">
        <w:rPr>
          <w:rFonts w:ascii="Cambria" w:eastAsia="Calibri" w:hAnsi="Cambria" w:cs="Calibri"/>
          <w:sz w:val="28"/>
          <w:szCs w:val="28"/>
        </w:rPr>
        <w:t>–</w:t>
      </w:r>
      <w:r w:rsidRPr="00ED23F6">
        <w:rPr>
          <w:rFonts w:ascii="Cambria" w:eastAsia="Calibri" w:hAnsi="Cambria" w:cs="Calibri"/>
          <w:sz w:val="28"/>
          <w:szCs w:val="28"/>
        </w:rPr>
        <w:t xml:space="preserve"> </w:t>
      </w:r>
      <w:r w:rsidR="004E6942" w:rsidRPr="00ED23F6">
        <w:rPr>
          <w:rFonts w:ascii="Cambria" w:eastAsia="Calibri" w:hAnsi="Cambria" w:cs="Calibri"/>
          <w:sz w:val="28"/>
          <w:szCs w:val="28"/>
        </w:rPr>
        <w:t>Ed Eisermann will search</w:t>
      </w:r>
      <w:r w:rsidR="0016438D" w:rsidRPr="00ED23F6">
        <w:rPr>
          <w:rFonts w:ascii="Cambria" w:eastAsia="Calibri" w:hAnsi="Cambria" w:cs="Calibri"/>
          <w:sz w:val="28"/>
          <w:szCs w:val="28"/>
        </w:rPr>
        <w:t>, both here and on the mainland,</w:t>
      </w:r>
      <w:r w:rsidR="004E6942" w:rsidRPr="00ED23F6">
        <w:rPr>
          <w:rFonts w:ascii="Cambria" w:eastAsia="Calibri" w:hAnsi="Cambria" w:cs="Calibri"/>
          <w:sz w:val="28"/>
          <w:szCs w:val="28"/>
        </w:rPr>
        <w:t xml:space="preserve"> </w:t>
      </w:r>
      <w:r w:rsidR="00870105" w:rsidRPr="00ED23F6">
        <w:rPr>
          <w:rFonts w:ascii="Cambria" w:eastAsia="Calibri" w:hAnsi="Cambria" w:cs="Calibri"/>
          <w:sz w:val="28"/>
          <w:szCs w:val="28"/>
        </w:rPr>
        <w:t xml:space="preserve">for </w:t>
      </w:r>
      <w:r w:rsidR="00CD1D37" w:rsidRPr="00ED23F6">
        <w:rPr>
          <w:rFonts w:ascii="Cambria" w:eastAsia="Calibri" w:hAnsi="Cambria" w:cs="Calibri"/>
          <w:sz w:val="28"/>
          <w:szCs w:val="28"/>
        </w:rPr>
        <w:t xml:space="preserve">current availability of tractors suitable for our needs, and will report to the board.  He was given the authority to make a deposit, once the appropriate tractor </w:t>
      </w:r>
      <w:r w:rsidR="00C10CAA" w:rsidRPr="00ED23F6">
        <w:rPr>
          <w:rFonts w:ascii="Cambria" w:eastAsia="Calibri" w:hAnsi="Cambria" w:cs="Calibri"/>
          <w:sz w:val="28"/>
          <w:szCs w:val="28"/>
        </w:rPr>
        <w:t>is</w:t>
      </w:r>
      <w:r w:rsidR="00CD1D37" w:rsidRPr="00ED23F6">
        <w:rPr>
          <w:rFonts w:ascii="Cambria" w:eastAsia="Calibri" w:hAnsi="Cambria" w:cs="Calibri"/>
          <w:sz w:val="28"/>
          <w:szCs w:val="28"/>
        </w:rPr>
        <w:t xml:space="preserve"> approved.</w:t>
      </w:r>
    </w:p>
    <w:p w14:paraId="09920F9B" w14:textId="77777777" w:rsidR="00847B9B" w:rsidRPr="00ED23F6" w:rsidRDefault="00847B9B" w:rsidP="00F04E4C">
      <w:pPr>
        <w:spacing w:after="0"/>
        <w:rPr>
          <w:rFonts w:ascii="Cambria" w:eastAsia="Calibri" w:hAnsi="Cambria" w:cs="Calibri"/>
          <w:b/>
          <w:bCs/>
          <w:sz w:val="28"/>
          <w:szCs w:val="28"/>
        </w:rPr>
      </w:pPr>
    </w:p>
    <w:p w14:paraId="28AD8D9B" w14:textId="5AF3B1C7" w:rsidR="00135D81" w:rsidRPr="00ED23F6" w:rsidRDefault="000C162E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 xml:space="preserve">Staff access to the Ainaloa website </w:t>
      </w:r>
      <w:r w:rsidRPr="00ED23F6">
        <w:rPr>
          <w:rFonts w:ascii="Cambria" w:eastAsia="Calibri" w:hAnsi="Cambria" w:cs="Calibri"/>
          <w:sz w:val="28"/>
          <w:szCs w:val="28"/>
        </w:rPr>
        <w:t xml:space="preserve">– Michael Pipta </w:t>
      </w:r>
      <w:r w:rsidR="007139E6" w:rsidRPr="00ED23F6">
        <w:rPr>
          <w:rFonts w:ascii="Cambria" w:eastAsia="Calibri" w:hAnsi="Cambria" w:cs="Calibri"/>
          <w:sz w:val="28"/>
          <w:szCs w:val="28"/>
        </w:rPr>
        <w:t>reported that the office staff is comfortable with the current procedure that Netcom adds postings to the ACA website</w:t>
      </w:r>
      <w:r w:rsidRPr="00ED23F6">
        <w:rPr>
          <w:rFonts w:ascii="Cambria" w:eastAsia="Calibri" w:hAnsi="Cambria" w:cs="Calibri"/>
          <w:sz w:val="28"/>
          <w:szCs w:val="28"/>
        </w:rPr>
        <w:t>.</w:t>
      </w:r>
    </w:p>
    <w:p w14:paraId="2C00FA18" w14:textId="77777777" w:rsidR="000C162E" w:rsidRPr="00ED23F6" w:rsidRDefault="000C162E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0994E5B3" w14:textId="5AF4336E" w:rsidR="00E70212" w:rsidRPr="00ED23F6" w:rsidRDefault="000C162E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>Paved walking area around Ainaloa’s park and playground</w:t>
      </w:r>
      <w:r w:rsidRPr="00ED23F6">
        <w:rPr>
          <w:rFonts w:ascii="Cambria" w:eastAsia="Calibri" w:hAnsi="Cambria" w:cs="Calibri"/>
          <w:sz w:val="28"/>
          <w:szCs w:val="28"/>
        </w:rPr>
        <w:t xml:space="preserve"> – </w:t>
      </w:r>
      <w:r w:rsidR="00EA7C13" w:rsidRPr="00ED23F6">
        <w:rPr>
          <w:rFonts w:ascii="Cambria" w:eastAsia="Calibri" w:hAnsi="Cambria" w:cs="Calibri"/>
          <w:sz w:val="28"/>
          <w:szCs w:val="28"/>
        </w:rPr>
        <w:t xml:space="preserve">President Kilhoffer presented two quotes for fencing the park area on the Leilani and </w:t>
      </w:r>
      <w:r w:rsidR="00E76675" w:rsidRPr="00ED23F6">
        <w:rPr>
          <w:rFonts w:ascii="Cambria" w:eastAsia="Calibri" w:hAnsi="Cambria" w:cs="Calibri"/>
          <w:sz w:val="28"/>
          <w:szCs w:val="28"/>
        </w:rPr>
        <w:t>Tiki Drive</w:t>
      </w:r>
      <w:r w:rsidR="00EA7C13" w:rsidRPr="00ED23F6">
        <w:rPr>
          <w:rFonts w:ascii="Cambria" w:eastAsia="Calibri" w:hAnsi="Cambria" w:cs="Calibri"/>
          <w:sz w:val="28"/>
          <w:szCs w:val="28"/>
        </w:rPr>
        <w:t xml:space="preserve"> sides, one at $23,000+ and one at $59,000+.  Ed Eisermann </w:t>
      </w:r>
      <w:r w:rsidR="00EA7C13" w:rsidRPr="00ED23F6">
        <w:rPr>
          <w:rFonts w:ascii="Cambria" w:eastAsia="Calibri" w:hAnsi="Cambria" w:cs="Calibri"/>
          <w:sz w:val="28"/>
          <w:szCs w:val="28"/>
        </w:rPr>
        <w:lastRenderedPageBreak/>
        <w:t xml:space="preserve">recommended fence post prep by his contact who works with a hydraulic drill.  </w:t>
      </w:r>
      <w:r w:rsidR="00EC6F77" w:rsidRPr="00ED23F6">
        <w:rPr>
          <w:rFonts w:ascii="Cambria" w:eastAsia="Calibri" w:hAnsi="Cambria" w:cs="Calibri"/>
          <w:sz w:val="28"/>
          <w:szCs w:val="28"/>
        </w:rPr>
        <w:t xml:space="preserve">Ed </w:t>
      </w:r>
      <w:r w:rsidR="00EA7C13" w:rsidRPr="00ED23F6">
        <w:rPr>
          <w:rFonts w:ascii="Cambria" w:eastAsia="Calibri" w:hAnsi="Cambria" w:cs="Calibri"/>
          <w:sz w:val="28"/>
          <w:szCs w:val="28"/>
        </w:rPr>
        <w:t>will contact this person.</w:t>
      </w:r>
    </w:p>
    <w:p w14:paraId="44C41EEB" w14:textId="77777777" w:rsidR="00E76675" w:rsidRPr="00ED23F6" w:rsidRDefault="00E76675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483E23C6" w14:textId="54986B97" w:rsidR="00E76675" w:rsidRPr="00ED23F6" w:rsidRDefault="00E76675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 xml:space="preserve">Steam weeding was explored as an option for grass/weed removal of the rocky section in this area.  Reports are that </w:t>
      </w:r>
      <w:r w:rsidR="00BB6686" w:rsidRPr="00ED23F6">
        <w:rPr>
          <w:rFonts w:ascii="Cambria" w:eastAsia="Calibri" w:hAnsi="Cambria" w:cs="Calibri"/>
          <w:sz w:val="28"/>
          <w:szCs w:val="28"/>
        </w:rPr>
        <w:t xml:space="preserve">this process requires multiple </w:t>
      </w:r>
      <w:r w:rsidR="00D811C4" w:rsidRPr="00ED23F6">
        <w:rPr>
          <w:rFonts w:ascii="Cambria" w:eastAsia="Calibri" w:hAnsi="Cambria" w:cs="Calibri"/>
          <w:sz w:val="28"/>
          <w:szCs w:val="28"/>
        </w:rPr>
        <w:t>applications and</w:t>
      </w:r>
      <w:r w:rsidR="00BB6686" w:rsidRPr="00ED23F6">
        <w:rPr>
          <w:rFonts w:ascii="Cambria" w:eastAsia="Calibri" w:hAnsi="Cambria" w:cs="Calibri"/>
          <w:sz w:val="28"/>
          <w:szCs w:val="28"/>
        </w:rPr>
        <w:t xml:space="preserve"> </w:t>
      </w:r>
      <w:r w:rsidR="00D811C4" w:rsidRPr="00ED23F6">
        <w:rPr>
          <w:rFonts w:ascii="Cambria" w:eastAsia="Calibri" w:hAnsi="Cambria" w:cs="Calibri"/>
          <w:sz w:val="28"/>
          <w:szCs w:val="28"/>
        </w:rPr>
        <w:t>does not endure beyond a few months.  This was deemed an impractical solution for ACA.</w:t>
      </w:r>
    </w:p>
    <w:p w14:paraId="2B4C572C" w14:textId="77777777" w:rsidR="00613E7E" w:rsidRPr="00ED23F6" w:rsidRDefault="00613E7E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21DD5E1E" w14:textId="4C36BD1C" w:rsidR="00E70212" w:rsidRPr="00ED23F6" w:rsidRDefault="00E70212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 xml:space="preserve">Shipping costs for adult swings for playground area </w:t>
      </w:r>
      <w:r w:rsidRPr="00ED23F6">
        <w:rPr>
          <w:rFonts w:ascii="Cambria" w:eastAsia="Calibri" w:hAnsi="Cambria" w:cs="Calibri"/>
          <w:sz w:val="28"/>
          <w:szCs w:val="28"/>
        </w:rPr>
        <w:t xml:space="preserve">– There </w:t>
      </w:r>
      <w:r w:rsidR="006D2566" w:rsidRPr="00ED23F6">
        <w:rPr>
          <w:rFonts w:ascii="Cambria" w:eastAsia="Calibri" w:hAnsi="Cambria" w:cs="Calibri"/>
          <w:sz w:val="28"/>
          <w:szCs w:val="28"/>
        </w:rPr>
        <w:t xml:space="preserve">was </w:t>
      </w:r>
      <w:r w:rsidRPr="00ED23F6">
        <w:rPr>
          <w:rFonts w:ascii="Cambria" w:eastAsia="Calibri" w:hAnsi="Cambria" w:cs="Calibri"/>
          <w:sz w:val="28"/>
          <w:szCs w:val="28"/>
        </w:rPr>
        <w:t>no new information with regard to these charges.</w:t>
      </w:r>
    </w:p>
    <w:p w14:paraId="3930B350" w14:textId="77777777" w:rsidR="00E70212" w:rsidRPr="00ED23F6" w:rsidRDefault="00E70212" w:rsidP="00F04E4C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48D8764C" w14:textId="6B0DBA78" w:rsidR="009C7792" w:rsidRPr="00ED23F6" w:rsidRDefault="002E3240" w:rsidP="00F04E4C">
      <w:pPr>
        <w:spacing w:after="0"/>
        <w:rPr>
          <w:rFonts w:ascii="Cambria" w:eastAsia="Calibri" w:hAnsi="Cambria" w:cs="Calibri"/>
          <w:b/>
          <w:bCs/>
          <w:sz w:val="28"/>
          <w:szCs w:val="28"/>
          <w:u w:val="single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  <w:u w:val="single"/>
        </w:rPr>
        <w:t>NEW BUSINESS</w:t>
      </w:r>
    </w:p>
    <w:p w14:paraId="2DC5F319" w14:textId="5086A5C5" w:rsidR="000700A6" w:rsidRPr="00ED23F6" w:rsidRDefault="002C7B86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 xml:space="preserve">Policy and Procedure Manual – </w:t>
      </w:r>
      <w:r w:rsidR="00AD264F" w:rsidRPr="00ED23F6">
        <w:rPr>
          <w:rFonts w:ascii="Cambria" w:eastAsia="Calibri" w:hAnsi="Cambria" w:cs="Calibri"/>
          <w:b/>
          <w:bCs/>
          <w:sz w:val="28"/>
          <w:szCs w:val="28"/>
        </w:rPr>
        <w:t>Easement Maintenance</w:t>
      </w:r>
    </w:p>
    <w:p w14:paraId="11E73A8C" w14:textId="55465950" w:rsidR="002C7B86" w:rsidRPr="00ED23F6" w:rsidRDefault="00AD264F" w:rsidP="00F04E4C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>The board was given a draft of a proposed easement use and maintenance P&amp;P and asked to review and be prepared to suggest edits for a final draft at the December 4 board meeting.</w:t>
      </w:r>
    </w:p>
    <w:p w14:paraId="21CBC3B1" w14:textId="77777777" w:rsidR="003039C9" w:rsidRPr="00ED23F6" w:rsidRDefault="003039C9" w:rsidP="003039C9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6D4915D4" w14:textId="69979A0A" w:rsidR="00AD264F" w:rsidRPr="00ED23F6" w:rsidRDefault="00AD264F" w:rsidP="003039C9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</w:rPr>
        <w:t>Alarm System for Buildings</w:t>
      </w:r>
      <w:r w:rsidRPr="00ED23F6">
        <w:rPr>
          <w:rFonts w:ascii="Cambria" w:eastAsia="Calibri" w:hAnsi="Cambria" w:cs="Calibri"/>
          <w:sz w:val="28"/>
          <w:szCs w:val="28"/>
        </w:rPr>
        <w:t xml:space="preserve"> – The installation of an alarm system for the ACA buildings was proposed.  The board will contact Stan Gapol to ask for his assistance.</w:t>
      </w:r>
    </w:p>
    <w:p w14:paraId="029E544E" w14:textId="77777777" w:rsidR="00AD264F" w:rsidRPr="00ED23F6" w:rsidRDefault="00AD264F" w:rsidP="003039C9">
      <w:pPr>
        <w:spacing w:after="0"/>
        <w:rPr>
          <w:rFonts w:ascii="Cambria" w:eastAsia="Calibri" w:hAnsi="Cambria" w:cs="Calibri"/>
          <w:sz w:val="28"/>
          <w:szCs w:val="28"/>
        </w:rPr>
      </w:pPr>
    </w:p>
    <w:p w14:paraId="25CC0107" w14:textId="5101B679" w:rsidR="00D62447" w:rsidRPr="00ED23F6" w:rsidRDefault="005066BB" w:rsidP="003039C9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  <w:u w:val="single"/>
        </w:rPr>
        <w:t>EXECUTIVE SESSION</w:t>
      </w:r>
    </w:p>
    <w:p w14:paraId="0372D2C4" w14:textId="0AFBD111" w:rsidR="005066BB" w:rsidRPr="00ED23F6" w:rsidRDefault="005066BB" w:rsidP="003039C9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>The meeting moved to Executive Session to discuss a personnel matter at 7:5</w:t>
      </w:r>
      <w:r w:rsidR="00AD264F" w:rsidRPr="00ED23F6">
        <w:rPr>
          <w:rFonts w:ascii="Cambria" w:eastAsia="Calibri" w:hAnsi="Cambria" w:cs="Calibri"/>
          <w:sz w:val="28"/>
          <w:szCs w:val="28"/>
        </w:rPr>
        <w:t>7</w:t>
      </w:r>
      <w:r w:rsidRPr="00ED23F6">
        <w:rPr>
          <w:rFonts w:ascii="Cambria" w:eastAsia="Calibri" w:hAnsi="Cambria" w:cs="Calibri"/>
          <w:sz w:val="28"/>
          <w:szCs w:val="28"/>
        </w:rPr>
        <w:t xml:space="preserve"> p.m.</w:t>
      </w:r>
      <w:r w:rsidR="00EC1377" w:rsidRPr="00ED23F6">
        <w:rPr>
          <w:rFonts w:ascii="Cambria" w:eastAsia="Calibri" w:hAnsi="Cambria" w:cs="Calibri"/>
          <w:sz w:val="28"/>
          <w:szCs w:val="28"/>
        </w:rPr>
        <w:t xml:space="preserve"> </w:t>
      </w:r>
      <w:r w:rsidR="00AD264F" w:rsidRPr="00ED23F6">
        <w:rPr>
          <w:rFonts w:ascii="Cambria" w:eastAsia="Calibri" w:hAnsi="Cambria" w:cs="Calibri"/>
          <w:sz w:val="28"/>
          <w:szCs w:val="28"/>
        </w:rPr>
        <w:t xml:space="preserve"> </w:t>
      </w:r>
      <w:r w:rsidR="00EC1377" w:rsidRPr="00ED23F6">
        <w:rPr>
          <w:rFonts w:ascii="Cambria" w:eastAsia="Calibri" w:hAnsi="Cambria" w:cs="Calibri"/>
          <w:sz w:val="28"/>
          <w:szCs w:val="28"/>
        </w:rPr>
        <w:t>In</w:t>
      </w:r>
      <w:r w:rsidRPr="00ED23F6">
        <w:rPr>
          <w:rFonts w:ascii="Cambria" w:eastAsia="Calibri" w:hAnsi="Cambria" w:cs="Calibri"/>
          <w:sz w:val="28"/>
          <w:szCs w:val="28"/>
        </w:rPr>
        <w:t xml:space="preserve"> a motion by Michael </w:t>
      </w:r>
      <w:r w:rsidR="00AD264F" w:rsidRPr="00ED23F6">
        <w:rPr>
          <w:rFonts w:ascii="Cambria" w:eastAsia="Calibri" w:hAnsi="Cambria" w:cs="Calibri"/>
          <w:sz w:val="28"/>
          <w:szCs w:val="28"/>
        </w:rPr>
        <w:t>Dodge</w:t>
      </w:r>
      <w:r w:rsidRPr="00ED23F6">
        <w:rPr>
          <w:rFonts w:ascii="Cambria" w:eastAsia="Calibri" w:hAnsi="Cambria" w:cs="Calibri"/>
          <w:sz w:val="28"/>
          <w:szCs w:val="28"/>
        </w:rPr>
        <w:t xml:space="preserve"> and seconded, the Executive Session adjourned to the regular meeting at 8:</w:t>
      </w:r>
      <w:r w:rsidR="00AD264F" w:rsidRPr="00ED23F6">
        <w:rPr>
          <w:rFonts w:ascii="Cambria" w:eastAsia="Calibri" w:hAnsi="Cambria" w:cs="Calibri"/>
          <w:sz w:val="28"/>
          <w:szCs w:val="28"/>
        </w:rPr>
        <w:t>19</w:t>
      </w:r>
      <w:r w:rsidRPr="00ED23F6">
        <w:rPr>
          <w:rFonts w:ascii="Cambria" w:eastAsia="Calibri" w:hAnsi="Cambria" w:cs="Calibri"/>
          <w:sz w:val="28"/>
          <w:szCs w:val="28"/>
        </w:rPr>
        <w:t xml:space="preserve"> p.m.</w:t>
      </w:r>
    </w:p>
    <w:p w14:paraId="035C1025" w14:textId="77777777" w:rsidR="00D62447" w:rsidRPr="00ED23F6" w:rsidRDefault="00D62447" w:rsidP="003039C9">
      <w:pPr>
        <w:spacing w:after="0"/>
        <w:rPr>
          <w:rFonts w:ascii="Cambria" w:eastAsia="Calibri" w:hAnsi="Cambria" w:cs="Calibri"/>
          <w:b/>
          <w:bCs/>
          <w:sz w:val="28"/>
          <w:szCs w:val="28"/>
          <w:u w:val="single"/>
        </w:rPr>
      </w:pPr>
    </w:p>
    <w:p w14:paraId="793F9DFD" w14:textId="1E502304" w:rsidR="003039C9" w:rsidRPr="00ED23F6" w:rsidRDefault="003039C9" w:rsidP="003039C9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b/>
          <w:bCs/>
          <w:sz w:val="28"/>
          <w:szCs w:val="28"/>
          <w:u w:val="single"/>
        </w:rPr>
        <w:t>ADJOURNMENT</w:t>
      </w:r>
    </w:p>
    <w:p w14:paraId="0C6E29A0" w14:textId="39C9F5D5" w:rsidR="003039C9" w:rsidRPr="00ED23F6" w:rsidRDefault="003039C9" w:rsidP="003039C9">
      <w:pPr>
        <w:spacing w:after="0"/>
        <w:rPr>
          <w:rFonts w:ascii="Cambria" w:eastAsia="Calibri" w:hAnsi="Cambria" w:cs="Calibri"/>
          <w:sz w:val="28"/>
          <w:szCs w:val="28"/>
        </w:rPr>
      </w:pPr>
      <w:r w:rsidRPr="00ED23F6">
        <w:rPr>
          <w:rFonts w:ascii="Cambria" w:eastAsia="Calibri" w:hAnsi="Cambria" w:cs="Calibri"/>
          <w:sz w:val="28"/>
          <w:szCs w:val="28"/>
        </w:rPr>
        <w:t xml:space="preserve">In a motion made by </w:t>
      </w:r>
      <w:r w:rsidR="00AD264F" w:rsidRPr="00ED23F6">
        <w:rPr>
          <w:rFonts w:ascii="Cambria" w:eastAsia="Calibri" w:hAnsi="Cambria" w:cs="Calibri"/>
          <w:sz w:val="28"/>
          <w:szCs w:val="28"/>
        </w:rPr>
        <w:t>Ed Eisermann</w:t>
      </w:r>
      <w:r w:rsidRPr="00ED23F6">
        <w:rPr>
          <w:rFonts w:ascii="Cambria" w:eastAsia="Calibri" w:hAnsi="Cambria" w:cs="Calibri"/>
          <w:sz w:val="28"/>
          <w:szCs w:val="28"/>
        </w:rPr>
        <w:t xml:space="preserve">, seconded, and unanimously approved, the general meeting was adjourned at </w:t>
      </w:r>
      <w:r w:rsidR="004A6340" w:rsidRPr="00ED23F6">
        <w:rPr>
          <w:rFonts w:ascii="Cambria" w:eastAsia="Calibri" w:hAnsi="Cambria" w:cs="Calibri"/>
          <w:sz w:val="28"/>
          <w:szCs w:val="28"/>
        </w:rPr>
        <w:t>8:</w:t>
      </w:r>
      <w:r w:rsidR="00AD264F" w:rsidRPr="00ED23F6">
        <w:rPr>
          <w:rFonts w:ascii="Cambria" w:eastAsia="Calibri" w:hAnsi="Cambria" w:cs="Calibri"/>
          <w:sz w:val="28"/>
          <w:szCs w:val="28"/>
        </w:rPr>
        <w:t>19</w:t>
      </w:r>
      <w:r w:rsidRPr="00ED23F6">
        <w:rPr>
          <w:rFonts w:ascii="Cambria" w:eastAsia="Calibri" w:hAnsi="Cambria" w:cs="Calibri"/>
          <w:sz w:val="28"/>
          <w:szCs w:val="28"/>
        </w:rPr>
        <w:t xml:space="preserve"> p.m.</w:t>
      </w:r>
    </w:p>
    <w:p w14:paraId="6822DC10" w14:textId="77777777" w:rsidR="00BD5D43" w:rsidRPr="00ED23F6" w:rsidRDefault="00BD5D43" w:rsidP="00F04E4C">
      <w:pPr>
        <w:spacing w:after="0"/>
        <w:rPr>
          <w:rFonts w:ascii="Cambria" w:hAnsi="Cambria"/>
          <w:sz w:val="28"/>
          <w:szCs w:val="28"/>
        </w:rPr>
      </w:pPr>
    </w:p>
    <w:p w14:paraId="34D6E804" w14:textId="7EE099EE" w:rsidR="001634CC" w:rsidRPr="00ED23F6" w:rsidRDefault="001634CC" w:rsidP="00F04E4C">
      <w:pPr>
        <w:spacing w:after="0"/>
        <w:rPr>
          <w:rFonts w:ascii="Cambria" w:hAnsi="Cambria"/>
          <w:sz w:val="28"/>
          <w:szCs w:val="28"/>
        </w:rPr>
      </w:pPr>
      <w:r w:rsidRPr="00ED23F6">
        <w:rPr>
          <w:rFonts w:ascii="Cambria" w:hAnsi="Cambria"/>
          <w:sz w:val="28"/>
          <w:szCs w:val="28"/>
        </w:rPr>
        <w:t xml:space="preserve">Next </w:t>
      </w:r>
      <w:r w:rsidR="00E02D64" w:rsidRPr="00ED23F6">
        <w:rPr>
          <w:rFonts w:ascii="Cambria" w:hAnsi="Cambria"/>
          <w:sz w:val="28"/>
          <w:szCs w:val="28"/>
        </w:rPr>
        <w:t xml:space="preserve">regular </w:t>
      </w:r>
      <w:r w:rsidRPr="00ED23F6">
        <w:rPr>
          <w:rFonts w:ascii="Cambria" w:hAnsi="Cambria"/>
          <w:sz w:val="28"/>
          <w:szCs w:val="28"/>
        </w:rPr>
        <w:t xml:space="preserve">meeting:  </w:t>
      </w:r>
      <w:r w:rsidR="004A6340" w:rsidRPr="00ED23F6">
        <w:rPr>
          <w:rFonts w:ascii="Cambria" w:hAnsi="Cambria"/>
          <w:sz w:val="28"/>
          <w:szCs w:val="28"/>
        </w:rPr>
        <w:t xml:space="preserve">Monday, </w:t>
      </w:r>
      <w:r w:rsidR="00AD264F" w:rsidRPr="00ED23F6">
        <w:rPr>
          <w:rFonts w:ascii="Cambria" w:hAnsi="Cambria"/>
          <w:sz w:val="28"/>
          <w:szCs w:val="28"/>
        </w:rPr>
        <w:t>December 4</w:t>
      </w:r>
      <w:r w:rsidR="00E02D64" w:rsidRPr="00ED23F6">
        <w:rPr>
          <w:rFonts w:ascii="Cambria" w:hAnsi="Cambria"/>
          <w:sz w:val="28"/>
          <w:szCs w:val="28"/>
        </w:rPr>
        <w:t>,</w:t>
      </w:r>
      <w:r w:rsidR="002B0678" w:rsidRPr="00ED23F6">
        <w:rPr>
          <w:rFonts w:ascii="Cambria" w:hAnsi="Cambria"/>
          <w:sz w:val="28"/>
          <w:szCs w:val="28"/>
        </w:rPr>
        <w:t xml:space="preserve"> at </w:t>
      </w:r>
      <w:r w:rsidR="006C7EF3" w:rsidRPr="00ED23F6">
        <w:rPr>
          <w:rFonts w:ascii="Cambria" w:hAnsi="Cambria"/>
          <w:sz w:val="28"/>
          <w:szCs w:val="28"/>
        </w:rPr>
        <w:t>6</w:t>
      </w:r>
      <w:r w:rsidR="002B0678" w:rsidRPr="00ED23F6">
        <w:rPr>
          <w:rFonts w:ascii="Cambria" w:hAnsi="Cambria"/>
          <w:sz w:val="28"/>
          <w:szCs w:val="28"/>
        </w:rPr>
        <w:t>:00 p.m</w:t>
      </w:r>
      <w:r w:rsidRPr="00ED23F6">
        <w:rPr>
          <w:rFonts w:ascii="Cambria" w:hAnsi="Cambria"/>
          <w:sz w:val="28"/>
          <w:szCs w:val="28"/>
        </w:rPr>
        <w:t>.</w:t>
      </w:r>
    </w:p>
    <w:p w14:paraId="235A6391" w14:textId="77777777" w:rsidR="00F362E2" w:rsidRPr="00ED23F6" w:rsidRDefault="00F362E2" w:rsidP="00F04E4C">
      <w:pPr>
        <w:spacing w:after="0"/>
        <w:rPr>
          <w:rFonts w:ascii="Cambria" w:hAnsi="Cambria"/>
          <w:sz w:val="28"/>
          <w:szCs w:val="28"/>
        </w:rPr>
      </w:pPr>
    </w:p>
    <w:p w14:paraId="22589F79" w14:textId="2C80A25B" w:rsidR="00CD2FB4" w:rsidRPr="00ED23F6" w:rsidRDefault="00CD2FB4" w:rsidP="00CD2FB4">
      <w:pPr>
        <w:tabs>
          <w:tab w:val="left" w:pos="5220"/>
        </w:tabs>
        <w:spacing w:after="0"/>
        <w:rPr>
          <w:rFonts w:ascii="Cambria" w:hAnsi="Cambria"/>
          <w:sz w:val="28"/>
          <w:szCs w:val="28"/>
        </w:rPr>
      </w:pPr>
      <w:r w:rsidRPr="00ED23F6">
        <w:rPr>
          <w:rFonts w:ascii="Cambria" w:hAnsi="Cambria"/>
          <w:sz w:val="28"/>
          <w:szCs w:val="28"/>
          <w:u w:val="single"/>
        </w:rPr>
        <w:tab/>
      </w:r>
    </w:p>
    <w:p w14:paraId="60C8AB50" w14:textId="669D5052" w:rsidR="00DF5395" w:rsidRPr="00ED23F6" w:rsidRDefault="00CD2FB4" w:rsidP="00FF113A">
      <w:pPr>
        <w:tabs>
          <w:tab w:val="left" w:pos="990"/>
          <w:tab w:val="left" w:pos="5220"/>
        </w:tabs>
        <w:spacing w:after="0"/>
        <w:rPr>
          <w:rFonts w:ascii="Cambria" w:hAnsi="Cambria"/>
          <w:sz w:val="28"/>
          <w:szCs w:val="28"/>
        </w:rPr>
      </w:pPr>
      <w:r w:rsidRPr="00ED23F6">
        <w:rPr>
          <w:rFonts w:ascii="Cambria" w:hAnsi="Cambria"/>
          <w:sz w:val="28"/>
          <w:szCs w:val="28"/>
        </w:rPr>
        <w:tab/>
        <w:t>Joyce Harris, Secretary</w:t>
      </w:r>
    </w:p>
    <w:sectPr w:rsidR="00DF5395" w:rsidRPr="00ED23F6" w:rsidSect="008F37C3">
      <w:footerReference w:type="even" r:id="rId7"/>
      <w:footerReference w:type="default" r:id="rId8"/>
      <w:pgSz w:w="12240" w:h="15840"/>
      <w:pgMar w:top="1296" w:right="1296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0895" w14:textId="77777777" w:rsidR="0082204F" w:rsidRDefault="0082204F" w:rsidP="00D66BA2">
      <w:pPr>
        <w:spacing w:after="0" w:line="240" w:lineRule="auto"/>
      </w:pPr>
      <w:r>
        <w:separator/>
      </w:r>
    </w:p>
  </w:endnote>
  <w:endnote w:type="continuationSeparator" w:id="0">
    <w:p w14:paraId="3BD88B11" w14:textId="77777777" w:rsidR="0082204F" w:rsidRDefault="0082204F" w:rsidP="00D6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47111120"/>
      <w:docPartObj>
        <w:docPartGallery w:val="Page Numbers (Bottom of Page)"/>
        <w:docPartUnique/>
      </w:docPartObj>
    </w:sdtPr>
    <w:sdtContent>
      <w:p w14:paraId="470BCD2C" w14:textId="4690E776" w:rsidR="00D66BA2" w:rsidRDefault="00D66BA2" w:rsidP="00FC42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38F494" w14:textId="77777777" w:rsidR="00D66BA2" w:rsidRDefault="00D66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0258770"/>
      <w:docPartObj>
        <w:docPartGallery w:val="Page Numbers (Bottom of Page)"/>
        <w:docPartUnique/>
      </w:docPartObj>
    </w:sdtPr>
    <w:sdtContent>
      <w:p w14:paraId="2F730B67" w14:textId="07F00E42" w:rsidR="00D66BA2" w:rsidRDefault="00D66BA2" w:rsidP="00FC42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4D73758" w14:textId="77777777" w:rsidR="00D66BA2" w:rsidRDefault="00D66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6FCA" w14:textId="77777777" w:rsidR="0082204F" w:rsidRDefault="0082204F" w:rsidP="00D66BA2">
      <w:pPr>
        <w:spacing w:after="0" w:line="240" w:lineRule="auto"/>
      </w:pPr>
      <w:r>
        <w:separator/>
      </w:r>
    </w:p>
  </w:footnote>
  <w:footnote w:type="continuationSeparator" w:id="0">
    <w:p w14:paraId="38D127CB" w14:textId="77777777" w:rsidR="0082204F" w:rsidRDefault="0082204F" w:rsidP="00D66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E6B0E"/>
    <w:multiLevelType w:val="hybridMultilevel"/>
    <w:tmpl w:val="EEE2EA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90690"/>
    <w:multiLevelType w:val="hybridMultilevel"/>
    <w:tmpl w:val="BEEE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D2C73"/>
    <w:multiLevelType w:val="multilevel"/>
    <w:tmpl w:val="BEEE343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48503">
    <w:abstractNumId w:val="1"/>
  </w:num>
  <w:num w:numId="2" w16cid:durableId="1951668699">
    <w:abstractNumId w:val="2"/>
  </w:num>
  <w:num w:numId="3" w16cid:durableId="89111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80"/>
    <w:rsid w:val="0000642F"/>
    <w:rsid w:val="00015136"/>
    <w:rsid w:val="00017E2A"/>
    <w:rsid w:val="00021638"/>
    <w:rsid w:val="00022E0C"/>
    <w:rsid w:val="000230D5"/>
    <w:rsid w:val="000244F1"/>
    <w:rsid w:val="00024526"/>
    <w:rsid w:val="00025654"/>
    <w:rsid w:val="000325F7"/>
    <w:rsid w:val="00032C72"/>
    <w:rsid w:val="000352BA"/>
    <w:rsid w:val="000373E7"/>
    <w:rsid w:val="000449B6"/>
    <w:rsid w:val="00051648"/>
    <w:rsid w:val="00051CAC"/>
    <w:rsid w:val="0005325D"/>
    <w:rsid w:val="00053FAE"/>
    <w:rsid w:val="00057492"/>
    <w:rsid w:val="00057A3D"/>
    <w:rsid w:val="00061F8C"/>
    <w:rsid w:val="000632F6"/>
    <w:rsid w:val="000700A6"/>
    <w:rsid w:val="000710FD"/>
    <w:rsid w:val="00071852"/>
    <w:rsid w:val="00071C1D"/>
    <w:rsid w:val="000731ED"/>
    <w:rsid w:val="00076C0C"/>
    <w:rsid w:val="000807E6"/>
    <w:rsid w:val="0008596F"/>
    <w:rsid w:val="00093838"/>
    <w:rsid w:val="00093D1F"/>
    <w:rsid w:val="000947D0"/>
    <w:rsid w:val="00095F6B"/>
    <w:rsid w:val="000A0114"/>
    <w:rsid w:val="000A3602"/>
    <w:rsid w:val="000A3FF0"/>
    <w:rsid w:val="000A78C5"/>
    <w:rsid w:val="000B0A0E"/>
    <w:rsid w:val="000B2DC6"/>
    <w:rsid w:val="000B684C"/>
    <w:rsid w:val="000B6E48"/>
    <w:rsid w:val="000B74C8"/>
    <w:rsid w:val="000C0673"/>
    <w:rsid w:val="000C06AB"/>
    <w:rsid w:val="000C162E"/>
    <w:rsid w:val="000C1D99"/>
    <w:rsid w:val="000C5D7D"/>
    <w:rsid w:val="000C7C22"/>
    <w:rsid w:val="000D109A"/>
    <w:rsid w:val="000D1A92"/>
    <w:rsid w:val="000D4468"/>
    <w:rsid w:val="000E2524"/>
    <w:rsid w:val="000E579E"/>
    <w:rsid w:val="000F0EF4"/>
    <w:rsid w:val="000F250F"/>
    <w:rsid w:val="000F5753"/>
    <w:rsid w:val="000F5FD7"/>
    <w:rsid w:val="000F6A46"/>
    <w:rsid w:val="000F6AEB"/>
    <w:rsid w:val="001027E3"/>
    <w:rsid w:val="00102CF9"/>
    <w:rsid w:val="001042DA"/>
    <w:rsid w:val="00113D33"/>
    <w:rsid w:val="001148EC"/>
    <w:rsid w:val="00121D1B"/>
    <w:rsid w:val="001238F7"/>
    <w:rsid w:val="0012460A"/>
    <w:rsid w:val="00125ACE"/>
    <w:rsid w:val="001260ED"/>
    <w:rsid w:val="00135770"/>
    <w:rsid w:val="00135D81"/>
    <w:rsid w:val="00136541"/>
    <w:rsid w:val="001415C5"/>
    <w:rsid w:val="00145484"/>
    <w:rsid w:val="00146A09"/>
    <w:rsid w:val="001472E2"/>
    <w:rsid w:val="00153A3B"/>
    <w:rsid w:val="001569BE"/>
    <w:rsid w:val="00157721"/>
    <w:rsid w:val="00157F4A"/>
    <w:rsid w:val="00162172"/>
    <w:rsid w:val="001634CC"/>
    <w:rsid w:val="00163790"/>
    <w:rsid w:val="0016438D"/>
    <w:rsid w:val="001656F8"/>
    <w:rsid w:val="00166985"/>
    <w:rsid w:val="00172633"/>
    <w:rsid w:val="001732F1"/>
    <w:rsid w:val="00176622"/>
    <w:rsid w:val="001776C0"/>
    <w:rsid w:val="00181C97"/>
    <w:rsid w:val="00184E81"/>
    <w:rsid w:val="0018585C"/>
    <w:rsid w:val="00185890"/>
    <w:rsid w:val="001863D2"/>
    <w:rsid w:val="001917A5"/>
    <w:rsid w:val="00193882"/>
    <w:rsid w:val="00193B7F"/>
    <w:rsid w:val="00194076"/>
    <w:rsid w:val="00196CA8"/>
    <w:rsid w:val="001A0AA6"/>
    <w:rsid w:val="001A772B"/>
    <w:rsid w:val="001B0416"/>
    <w:rsid w:val="001B25F6"/>
    <w:rsid w:val="001B292A"/>
    <w:rsid w:val="001B3646"/>
    <w:rsid w:val="001B3C54"/>
    <w:rsid w:val="001C0289"/>
    <w:rsid w:val="001C41E9"/>
    <w:rsid w:val="001C677F"/>
    <w:rsid w:val="001D0BDC"/>
    <w:rsid w:val="001D168B"/>
    <w:rsid w:val="001D606A"/>
    <w:rsid w:val="001D68A4"/>
    <w:rsid w:val="001D715F"/>
    <w:rsid w:val="001E3F88"/>
    <w:rsid w:val="001E408C"/>
    <w:rsid w:val="001E4A4E"/>
    <w:rsid w:val="001F07EC"/>
    <w:rsid w:val="001F0A11"/>
    <w:rsid w:val="001F28B7"/>
    <w:rsid w:val="001F37DD"/>
    <w:rsid w:val="001F3E3D"/>
    <w:rsid w:val="001F5432"/>
    <w:rsid w:val="001F56A3"/>
    <w:rsid w:val="001F726D"/>
    <w:rsid w:val="002017A9"/>
    <w:rsid w:val="00203838"/>
    <w:rsid w:val="002042AA"/>
    <w:rsid w:val="002048FB"/>
    <w:rsid w:val="00207C7C"/>
    <w:rsid w:val="002102CA"/>
    <w:rsid w:val="00210BE5"/>
    <w:rsid w:val="00215DE2"/>
    <w:rsid w:val="00216271"/>
    <w:rsid w:val="00220470"/>
    <w:rsid w:val="002241CB"/>
    <w:rsid w:val="00230881"/>
    <w:rsid w:val="00231763"/>
    <w:rsid w:val="00231AF5"/>
    <w:rsid w:val="00233E01"/>
    <w:rsid w:val="00234E3D"/>
    <w:rsid w:val="0023703A"/>
    <w:rsid w:val="002443AD"/>
    <w:rsid w:val="002443DA"/>
    <w:rsid w:val="00244DF7"/>
    <w:rsid w:val="00250882"/>
    <w:rsid w:val="002540BD"/>
    <w:rsid w:val="00255CA0"/>
    <w:rsid w:val="00256892"/>
    <w:rsid w:val="002568D8"/>
    <w:rsid w:val="00266173"/>
    <w:rsid w:val="00266C2F"/>
    <w:rsid w:val="002677E5"/>
    <w:rsid w:val="00270826"/>
    <w:rsid w:val="00271E60"/>
    <w:rsid w:val="00277142"/>
    <w:rsid w:val="00280D07"/>
    <w:rsid w:val="00286B06"/>
    <w:rsid w:val="002950EB"/>
    <w:rsid w:val="00295265"/>
    <w:rsid w:val="0029740A"/>
    <w:rsid w:val="002A0561"/>
    <w:rsid w:val="002A3269"/>
    <w:rsid w:val="002B0678"/>
    <w:rsid w:val="002B158E"/>
    <w:rsid w:val="002B320E"/>
    <w:rsid w:val="002B6867"/>
    <w:rsid w:val="002C01D0"/>
    <w:rsid w:val="002C38E5"/>
    <w:rsid w:val="002C42B5"/>
    <w:rsid w:val="002C6FC5"/>
    <w:rsid w:val="002C7B86"/>
    <w:rsid w:val="002D1D2E"/>
    <w:rsid w:val="002D5ED2"/>
    <w:rsid w:val="002D659F"/>
    <w:rsid w:val="002E21F7"/>
    <w:rsid w:val="002E3240"/>
    <w:rsid w:val="002F0B05"/>
    <w:rsid w:val="002F20D7"/>
    <w:rsid w:val="002F5BF4"/>
    <w:rsid w:val="002F5C99"/>
    <w:rsid w:val="002F7FCD"/>
    <w:rsid w:val="00301D27"/>
    <w:rsid w:val="00303707"/>
    <w:rsid w:val="003039C9"/>
    <w:rsid w:val="00303CA8"/>
    <w:rsid w:val="0030418E"/>
    <w:rsid w:val="0030556B"/>
    <w:rsid w:val="003129C9"/>
    <w:rsid w:val="003150FC"/>
    <w:rsid w:val="00317383"/>
    <w:rsid w:val="0032010E"/>
    <w:rsid w:val="003236E6"/>
    <w:rsid w:val="0032520C"/>
    <w:rsid w:val="00327B8A"/>
    <w:rsid w:val="00332AFC"/>
    <w:rsid w:val="00340483"/>
    <w:rsid w:val="00344767"/>
    <w:rsid w:val="003466D0"/>
    <w:rsid w:val="00350F0B"/>
    <w:rsid w:val="003535E3"/>
    <w:rsid w:val="00353ABE"/>
    <w:rsid w:val="003544A9"/>
    <w:rsid w:val="0035715D"/>
    <w:rsid w:val="0036321A"/>
    <w:rsid w:val="00363313"/>
    <w:rsid w:val="003719DC"/>
    <w:rsid w:val="00373AF4"/>
    <w:rsid w:val="00374694"/>
    <w:rsid w:val="00374E6D"/>
    <w:rsid w:val="003804DE"/>
    <w:rsid w:val="00384562"/>
    <w:rsid w:val="00390525"/>
    <w:rsid w:val="00390859"/>
    <w:rsid w:val="0039196C"/>
    <w:rsid w:val="00394A88"/>
    <w:rsid w:val="003A0493"/>
    <w:rsid w:val="003A4318"/>
    <w:rsid w:val="003A6087"/>
    <w:rsid w:val="003A69BA"/>
    <w:rsid w:val="003A6A76"/>
    <w:rsid w:val="003A7949"/>
    <w:rsid w:val="003B507C"/>
    <w:rsid w:val="003B5D20"/>
    <w:rsid w:val="003C6F34"/>
    <w:rsid w:val="003D016F"/>
    <w:rsid w:val="003D149E"/>
    <w:rsid w:val="003D2878"/>
    <w:rsid w:val="003D328C"/>
    <w:rsid w:val="003D3A8D"/>
    <w:rsid w:val="003D3BA1"/>
    <w:rsid w:val="003D6254"/>
    <w:rsid w:val="003E5211"/>
    <w:rsid w:val="003E6670"/>
    <w:rsid w:val="003F047E"/>
    <w:rsid w:val="003F33DC"/>
    <w:rsid w:val="003F5250"/>
    <w:rsid w:val="003F67EB"/>
    <w:rsid w:val="003F738F"/>
    <w:rsid w:val="004119F7"/>
    <w:rsid w:val="00411E2D"/>
    <w:rsid w:val="00417397"/>
    <w:rsid w:val="0041795D"/>
    <w:rsid w:val="00422166"/>
    <w:rsid w:val="0042375E"/>
    <w:rsid w:val="00431042"/>
    <w:rsid w:val="00433245"/>
    <w:rsid w:val="0043504F"/>
    <w:rsid w:val="0043676D"/>
    <w:rsid w:val="00440EC0"/>
    <w:rsid w:val="004439D0"/>
    <w:rsid w:val="00443E30"/>
    <w:rsid w:val="0044736C"/>
    <w:rsid w:val="00451831"/>
    <w:rsid w:val="00452250"/>
    <w:rsid w:val="0045227B"/>
    <w:rsid w:val="004537FF"/>
    <w:rsid w:val="0046075F"/>
    <w:rsid w:val="004626CC"/>
    <w:rsid w:val="00470C45"/>
    <w:rsid w:val="00472DE8"/>
    <w:rsid w:val="00473028"/>
    <w:rsid w:val="00477473"/>
    <w:rsid w:val="00480007"/>
    <w:rsid w:val="00480D56"/>
    <w:rsid w:val="004906D1"/>
    <w:rsid w:val="00495DF1"/>
    <w:rsid w:val="004A0638"/>
    <w:rsid w:val="004A12C1"/>
    <w:rsid w:val="004A5D02"/>
    <w:rsid w:val="004A6340"/>
    <w:rsid w:val="004A6BD6"/>
    <w:rsid w:val="004A7478"/>
    <w:rsid w:val="004B0AB7"/>
    <w:rsid w:val="004B1261"/>
    <w:rsid w:val="004B2D56"/>
    <w:rsid w:val="004B36A9"/>
    <w:rsid w:val="004B562A"/>
    <w:rsid w:val="004B61EE"/>
    <w:rsid w:val="004B7089"/>
    <w:rsid w:val="004C04EB"/>
    <w:rsid w:val="004C053B"/>
    <w:rsid w:val="004C05C1"/>
    <w:rsid w:val="004C15C0"/>
    <w:rsid w:val="004C2F2D"/>
    <w:rsid w:val="004C2FE6"/>
    <w:rsid w:val="004C4E73"/>
    <w:rsid w:val="004C6C2B"/>
    <w:rsid w:val="004D3266"/>
    <w:rsid w:val="004D58A7"/>
    <w:rsid w:val="004D63D7"/>
    <w:rsid w:val="004D6E3B"/>
    <w:rsid w:val="004E4DDC"/>
    <w:rsid w:val="004E6859"/>
    <w:rsid w:val="004E6942"/>
    <w:rsid w:val="004E72D2"/>
    <w:rsid w:val="004F0A60"/>
    <w:rsid w:val="004F522B"/>
    <w:rsid w:val="004F562B"/>
    <w:rsid w:val="0050427A"/>
    <w:rsid w:val="005066BB"/>
    <w:rsid w:val="00506DAC"/>
    <w:rsid w:val="0050798B"/>
    <w:rsid w:val="00510361"/>
    <w:rsid w:val="00511B65"/>
    <w:rsid w:val="005130E4"/>
    <w:rsid w:val="005222F3"/>
    <w:rsid w:val="00522F8D"/>
    <w:rsid w:val="00527E89"/>
    <w:rsid w:val="005326CE"/>
    <w:rsid w:val="005342AA"/>
    <w:rsid w:val="00537207"/>
    <w:rsid w:val="005400A6"/>
    <w:rsid w:val="00540211"/>
    <w:rsid w:val="00542789"/>
    <w:rsid w:val="00543BA4"/>
    <w:rsid w:val="00544A79"/>
    <w:rsid w:val="00551A08"/>
    <w:rsid w:val="00551DEF"/>
    <w:rsid w:val="00551EFF"/>
    <w:rsid w:val="00554BC8"/>
    <w:rsid w:val="005610A3"/>
    <w:rsid w:val="005660C5"/>
    <w:rsid w:val="005718EC"/>
    <w:rsid w:val="00571E32"/>
    <w:rsid w:val="00572E33"/>
    <w:rsid w:val="0057613D"/>
    <w:rsid w:val="005769E5"/>
    <w:rsid w:val="00580CA2"/>
    <w:rsid w:val="005827EB"/>
    <w:rsid w:val="005836E5"/>
    <w:rsid w:val="005962A8"/>
    <w:rsid w:val="0059654F"/>
    <w:rsid w:val="005A02E0"/>
    <w:rsid w:val="005A3BF3"/>
    <w:rsid w:val="005A4112"/>
    <w:rsid w:val="005A4508"/>
    <w:rsid w:val="005A495D"/>
    <w:rsid w:val="005A49C1"/>
    <w:rsid w:val="005A5EBC"/>
    <w:rsid w:val="005A6D3D"/>
    <w:rsid w:val="005B1006"/>
    <w:rsid w:val="005B1A9A"/>
    <w:rsid w:val="005B2A91"/>
    <w:rsid w:val="005B54BB"/>
    <w:rsid w:val="005B623B"/>
    <w:rsid w:val="005C3262"/>
    <w:rsid w:val="005D2625"/>
    <w:rsid w:val="005D44AD"/>
    <w:rsid w:val="005D4C9F"/>
    <w:rsid w:val="005D55BB"/>
    <w:rsid w:val="005D5CCA"/>
    <w:rsid w:val="005E15CB"/>
    <w:rsid w:val="005E1C7E"/>
    <w:rsid w:val="005E4592"/>
    <w:rsid w:val="005E6E52"/>
    <w:rsid w:val="005F206F"/>
    <w:rsid w:val="005F213A"/>
    <w:rsid w:val="005F7F39"/>
    <w:rsid w:val="006014E1"/>
    <w:rsid w:val="00603257"/>
    <w:rsid w:val="00603BAF"/>
    <w:rsid w:val="00605EAC"/>
    <w:rsid w:val="00607E99"/>
    <w:rsid w:val="006103ED"/>
    <w:rsid w:val="0061112D"/>
    <w:rsid w:val="00611370"/>
    <w:rsid w:val="00613E7E"/>
    <w:rsid w:val="00616E01"/>
    <w:rsid w:val="00620927"/>
    <w:rsid w:val="00622651"/>
    <w:rsid w:val="00623BE5"/>
    <w:rsid w:val="00630D32"/>
    <w:rsid w:val="00633897"/>
    <w:rsid w:val="00634939"/>
    <w:rsid w:val="0064464E"/>
    <w:rsid w:val="0064631E"/>
    <w:rsid w:val="006467F7"/>
    <w:rsid w:val="006475C9"/>
    <w:rsid w:val="00647C74"/>
    <w:rsid w:val="00650E23"/>
    <w:rsid w:val="006531B2"/>
    <w:rsid w:val="00653783"/>
    <w:rsid w:val="00653CAB"/>
    <w:rsid w:val="00661334"/>
    <w:rsid w:val="006617D7"/>
    <w:rsid w:val="00661AE6"/>
    <w:rsid w:val="00661F1B"/>
    <w:rsid w:val="006702D5"/>
    <w:rsid w:val="006717D1"/>
    <w:rsid w:val="00673FF2"/>
    <w:rsid w:val="006740AF"/>
    <w:rsid w:val="0068034A"/>
    <w:rsid w:val="00681942"/>
    <w:rsid w:val="00681CC8"/>
    <w:rsid w:val="00682414"/>
    <w:rsid w:val="006900E7"/>
    <w:rsid w:val="00691FA6"/>
    <w:rsid w:val="00693C63"/>
    <w:rsid w:val="00693E51"/>
    <w:rsid w:val="00694313"/>
    <w:rsid w:val="006969D0"/>
    <w:rsid w:val="006A479E"/>
    <w:rsid w:val="006A5127"/>
    <w:rsid w:val="006A6F8F"/>
    <w:rsid w:val="006A7F80"/>
    <w:rsid w:val="006B00A9"/>
    <w:rsid w:val="006B1229"/>
    <w:rsid w:val="006B1BC1"/>
    <w:rsid w:val="006B2919"/>
    <w:rsid w:val="006B34E3"/>
    <w:rsid w:val="006B629E"/>
    <w:rsid w:val="006B6E1E"/>
    <w:rsid w:val="006B6E3D"/>
    <w:rsid w:val="006B70EA"/>
    <w:rsid w:val="006C0A22"/>
    <w:rsid w:val="006C52F4"/>
    <w:rsid w:val="006C6E06"/>
    <w:rsid w:val="006C7EF3"/>
    <w:rsid w:val="006D0E05"/>
    <w:rsid w:val="006D2566"/>
    <w:rsid w:val="006D3203"/>
    <w:rsid w:val="006D3A96"/>
    <w:rsid w:val="006D6A53"/>
    <w:rsid w:val="006E6634"/>
    <w:rsid w:val="006E6D34"/>
    <w:rsid w:val="006E7082"/>
    <w:rsid w:val="006F0C89"/>
    <w:rsid w:val="006F10CD"/>
    <w:rsid w:val="006F2F07"/>
    <w:rsid w:val="006F322A"/>
    <w:rsid w:val="006F4A08"/>
    <w:rsid w:val="006F5F60"/>
    <w:rsid w:val="006F7186"/>
    <w:rsid w:val="006F7337"/>
    <w:rsid w:val="007002C3"/>
    <w:rsid w:val="007004D0"/>
    <w:rsid w:val="00700A3D"/>
    <w:rsid w:val="0070387B"/>
    <w:rsid w:val="007054FE"/>
    <w:rsid w:val="00710D9C"/>
    <w:rsid w:val="00711603"/>
    <w:rsid w:val="00711EFB"/>
    <w:rsid w:val="00712D2A"/>
    <w:rsid w:val="00713161"/>
    <w:rsid w:val="007139E6"/>
    <w:rsid w:val="007166CF"/>
    <w:rsid w:val="00716799"/>
    <w:rsid w:val="0071752F"/>
    <w:rsid w:val="0072046B"/>
    <w:rsid w:val="0072239D"/>
    <w:rsid w:val="0072294A"/>
    <w:rsid w:val="00733EB1"/>
    <w:rsid w:val="00734961"/>
    <w:rsid w:val="0073668F"/>
    <w:rsid w:val="00741EA9"/>
    <w:rsid w:val="00742B4E"/>
    <w:rsid w:val="00744023"/>
    <w:rsid w:val="0074620E"/>
    <w:rsid w:val="007478DE"/>
    <w:rsid w:val="00747FD9"/>
    <w:rsid w:val="00755E35"/>
    <w:rsid w:val="00761E97"/>
    <w:rsid w:val="00762DDF"/>
    <w:rsid w:val="00772737"/>
    <w:rsid w:val="0077337F"/>
    <w:rsid w:val="00776C12"/>
    <w:rsid w:val="00777CE3"/>
    <w:rsid w:val="00780ED1"/>
    <w:rsid w:val="00782849"/>
    <w:rsid w:val="00785AD9"/>
    <w:rsid w:val="00787D5F"/>
    <w:rsid w:val="00790200"/>
    <w:rsid w:val="00790EC2"/>
    <w:rsid w:val="00791225"/>
    <w:rsid w:val="00791FEA"/>
    <w:rsid w:val="007954B3"/>
    <w:rsid w:val="00797504"/>
    <w:rsid w:val="00797A8B"/>
    <w:rsid w:val="007A1068"/>
    <w:rsid w:val="007A2953"/>
    <w:rsid w:val="007A2D52"/>
    <w:rsid w:val="007A526E"/>
    <w:rsid w:val="007B48CC"/>
    <w:rsid w:val="007B5ED4"/>
    <w:rsid w:val="007B7179"/>
    <w:rsid w:val="007B7529"/>
    <w:rsid w:val="007B7A67"/>
    <w:rsid w:val="007C22FA"/>
    <w:rsid w:val="007C29D9"/>
    <w:rsid w:val="007C3460"/>
    <w:rsid w:val="007C4391"/>
    <w:rsid w:val="007C569F"/>
    <w:rsid w:val="007C5BA4"/>
    <w:rsid w:val="007C5E80"/>
    <w:rsid w:val="007D6913"/>
    <w:rsid w:val="007D7ACF"/>
    <w:rsid w:val="007E07E1"/>
    <w:rsid w:val="007E4E8E"/>
    <w:rsid w:val="007E5B92"/>
    <w:rsid w:val="007F3C27"/>
    <w:rsid w:val="007F5692"/>
    <w:rsid w:val="00800E36"/>
    <w:rsid w:val="0080165E"/>
    <w:rsid w:val="00803855"/>
    <w:rsid w:val="00805EB1"/>
    <w:rsid w:val="00807827"/>
    <w:rsid w:val="008104D0"/>
    <w:rsid w:val="00810597"/>
    <w:rsid w:val="00814864"/>
    <w:rsid w:val="00815D2B"/>
    <w:rsid w:val="0082204F"/>
    <w:rsid w:val="00823FF2"/>
    <w:rsid w:val="00825D22"/>
    <w:rsid w:val="008278EA"/>
    <w:rsid w:val="00827FDB"/>
    <w:rsid w:val="00833033"/>
    <w:rsid w:val="00833A4B"/>
    <w:rsid w:val="00844279"/>
    <w:rsid w:val="0084447F"/>
    <w:rsid w:val="00844B58"/>
    <w:rsid w:val="00845340"/>
    <w:rsid w:val="00845966"/>
    <w:rsid w:val="00847B9B"/>
    <w:rsid w:val="008508CF"/>
    <w:rsid w:val="0085218D"/>
    <w:rsid w:val="00857142"/>
    <w:rsid w:val="00863222"/>
    <w:rsid w:val="008649B1"/>
    <w:rsid w:val="008668D4"/>
    <w:rsid w:val="00867268"/>
    <w:rsid w:val="00870105"/>
    <w:rsid w:val="0087535A"/>
    <w:rsid w:val="008801E9"/>
    <w:rsid w:val="00881A93"/>
    <w:rsid w:val="008848A5"/>
    <w:rsid w:val="00891498"/>
    <w:rsid w:val="00891635"/>
    <w:rsid w:val="008A0CB4"/>
    <w:rsid w:val="008B2A90"/>
    <w:rsid w:val="008B3A90"/>
    <w:rsid w:val="008B3E99"/>
    <w:rsid w:val="008B5961"/>
    <w:rsid w:val="008B6D83"/>
    <w:rsid w:val="008C1AB1"/>
    <w:rsid w:val="008C23E0"/>
    <w:rsid w:val="008C2B6B"/>
    <w:rsid w:val="008C4256"/>
    <w:rsid w:val="008C458C"/>
    <w:rsid w:val="008C727E"/>
    <w:rsid w:val="008D0665"/>
    <w:rsid w:val="008D3556"/>
    <w:rsid w:val="008D7BFE"/>
    <w:rsid w:val="008D7E59"/>
    <w:rsid w:val="008E3884"/>
    <w:rsid w:val="008E596F"/>
    <w:rsid w:val="008F0701"/>
    <w:rsid w:val="008F37C3"/>
    <w:rsid w:val="008F67F0"/>
    <w:rsid w:val="008F7EC5"/>
    <w:rsid w:val="00905DAD"/>
    <w:rsid w:val="00913020"/>
    <w:rsid w:val="009157B0"/>
    <w:rsid w:val="00915BE0"/>
    <w:rsid w:val="00916A02"/>
    <w:rsid w:val="00917764"/>
    <w:rsid w:val="00917F93"/>
    <w:rsid w:val="00921D35"/>
    <w:rsid w:val="00922917"/>
    <w:rsid w:val="00923D47"/>
    <w:rsid w:val="00926B68"/>
    <w:rsid w:val="009306C8"/>
    <w:rsid w:val="00932692"/>
    <w:rsid w:val="0093280E"/>
    <w:rsid w:val="00936400"/>
    <w:rsid w:val="009374AC"/>
    <w:rsid w:val="0094041A"/>
    <w:rsid w:val="00940BE5"/>
    <w:rsid w:val="009414BB"/>
    <w:rsid w:val="009446F4"/>
    <w:rsid w:val="009461A9"/>
    <w:rsid w:val="0095042A"/>
    <w:rsid w:val="00950D2D"/>
    <w:rsid w:val="00950EA2"/>
    <w:rsid w:val="0095498A"/>
    <w:rsid w:val="00954DDF"/>
    <w:rsid w:val="00955139"/>
    <w:rsid w:val="009567F4"/>
    <w:rsid w:val="009733E7"/>
    <w:rsid w:val="00980A0B"/>
    <w:rsid w:val="00980AD8"/>
    <w:rsid w:val="0098361A"/>
    <w:rsid w:val="00983A56"/>
    <w:rsid w:val="009921C2"/>
    <w:rsid w:val="00992C69"/>
    <w:rsid w:val="009950D4"/>
    <w:rsid w:val="009A3865"/>
    <w:rsid w:val="009A5EDB"/>
    <w:rsid w:val="009A663E"/>
    <w:rsid w:val="009B0FD3"/>
    <w:rsid w:val="009B3597"/>
    <w:rsid w:val="009C1E46"/>
    <w:rsid w:val="009C4F46"/>
    <w:rsid w:val="009C4FE9"/>
    <w:rsid w:val="009C7792"/>
    <w:rsid w:val="009D0A26"/>
    <w:rsid w:val="009D0F57"/>
    <w:rsid w:val="009D3555"/>
    <w:rsid w:val="009D3936"/>
    <w:rsid w:val="009D4F5B"/>
    <w:rsid w:val="009D5C22"/>
    <w:rsid w:val="009E2ABB"/>
    <w:rsid w:val="009E5E08"/>
    <w:rsid w:val="009F1549"/>
    <w:rsid w:val="009F1FDD"/>
    <w:rsid w:val="009F2F4E"/>
    <w:rsid w:val="009F3EA2"/>
    <w:rsid w:val="009F566B"/>
    <w:rsid w:val="009F5CA3"/>
    <w:rsid w:val="00A01DE1"/>
    <w:rsid w:val="00A023B5"/>
    <w:rsid w:val="00A02620"/>
    <w:rsid w:val="00A04FBF"/>
    <w:rsid w:val="00A0606F"/>
    <w:rsid w:val="00A06EF5"/>
    <w:rsid w:val="00A0729A"/>
    <w:rsid w:val="00A104AA"/>
    <w:rsid w:val="00A17050"/>
    <w:rsid w:val="00A205D1"/>
    <w:rsid w:val="00A25AAF"/>
    <w:rsid w:val="00A30713"/>
    <w:rsid w:val="00A31851"/>
    <w:rsid w:val="00A31DCD"/>
    <w:rsid w:val="00A328A9"/>
    <w:rsid w:val="00A37719"/>
    <w:rsid w:val="00A37CA5"/>
    <w:rsid w:val="00A40AC8"/>
    <w:rsid w:val="00A427DB"/>
    <w:rsid w:val="00A43A9D"/>
    <w:rsid w:val="00A4520D"/>
    <w:rsid w:val="00A4539E"/>
    <w:rsid w:val="00A4593C"/>
    <w:rsid w:val="00A46E6D"/>
    <w:rsid w:val="00A47766"/>
    <w:rsid w:val="00A519D3"/>
    <w:rsid w:val="00A52A8A"/>
    <w:rsid w:val="00A52DE4"/>
    <w:rsid w:val="00A60819"/>
    <w:rsid w:val="00A62124"/>
    <w:rsid w:val="00A625DB"/>
    <w:rsid w:val="00A63EB9"/>
    <w:rsid w:val="00A64624"/>
    <w:rsid w:val="00A6601B"/>
    <w:rsid w:val="00A661F6"/>
    <w:rsid w:val="00A773B4"/>
    <w:rsid w:val="00A779BE"/>
    <w:rsid w:val="00A8080B"/>
    <w:rsid w:val="00A80AB2"/>
    <w:rsid w:val="00A80FF4"/>
    <w:rsid w:val="00A83271"/>
    <w:rsid w:val="00A83CC2"/>
    <w:rsid w:val="00A91EA2"/>
    <w:rsid w:val="00A92307"/>
    <w:rsid w:val="00A94083"/>
    <w:rsid w:val="00AA01F5"/>
    <w:rsid w:val="00AA0D07"/>
    <w:rsid w:val="00AA21E7"/>
    <w:rsid w:val="00AA7AF1"/>
    <w:rsid w:val="00AB40EF"/>
    <w:rsid w:val="00AB565B"/>
    <w:rsid w:val="00AB7390"/>
    <w:rsid w:val="00AB76E0"/>
    <w:rsid w:val="00AC0184"/>
    <w:rsid w:val="00AC021F"/>
    <w:rsid w:val="00AC07D4"/>
    <w:rsid w:val="00AC244D"/>
    <w:rsid w:val="00AC3A6B"/>
    <w:rsid w:val="00AC66E5"/>
    <w:rsid w:val="00AD099C"/>
    <w:rsid w:val="00AD0D74"/>
    <w:rsid w:val="00AD264F"/>
    <w:rsid w:val="00AE0A9F"/>
    <w:rsid w:val="00AE2FAD"/>
    <w:rsid w:val="00AE470E"/>
    <w:rsid w:val="00AF23F9"/>
    <w:rsid w:val="00AF270D"/>
    <w:rsid w:val="00AF2F6D"/>
    <w:rsid w:val="00AF50B3"/>
    <w:rsid w:val="00AF5179"/>
    <w:rsid w:val="00AF6AEB"/>
    <w:rsid w:val="00B02751"/>
    <w:rsid w:val="00B040FC"/>
    <w:rsid w:val="00B0561D"/>
    <w:rsid w:val="00B065EB"/>
    <w:rsid w:val="00B068F8"/>
    <w:rsid w:val="00B1296E"/>
    <w:rsid w:val="00B13D6F"/>
    <w:rsid w:val="00B231C7"/>
    <w:rsid w:val="00B25849"/>
    <w:rsid w:val="00B26282"/>
    <w:rsid w:val="00B309CB"/>
    <w:rsid w:val="00B30F8C"/>
    <w:rsid w:val="00B3220F"/>
    <w:rsid w:val="00B33320"/>
    <w:rsid w:val="00B355ED"/>
    <w:rsid w:val="00B359CB"/>
    <w:rsid w:val="00B36289"/>
    <w:rsid w:val="00B36589"/>
    <w:rsid w:val="00B3736D"/>
    <w:rsid w:val="00B37FC4"/>
    <w:rsid w:val="00B40D2B"/>
    <w:rsid w:val="00B432F4"/>
    <w:rsid w:val="00B46429"/>
    <w:rsid w:val="00B46B50"/>
    <w:rsid w:val="00B5293C"/>
    <w:rsid w:val="00B52EA4"/>
    <w:rsid w:val="00B5375C"/>
    <w:rsid w:val="00B5492A"/>
    <w:rsid w:val="00B5613E"/>
    <w:rsid w:val="00B73BB1"/>
    <w:rsid w:val="00B75962"/>
    <w:rsid w:val="00B814E8"/>
    <w:rsid w:val="00B822EB"/>
    <w:rsid w:val="00B823BA"/>
    <w:rsid w:val="00B90D9D"/>
    <w:rsid w:val="00B90F03"/>
    <w:rsid w:val="00B90F3A"/>
    <w:rsid w:val="00B90FC8"/>
    <w:rsid w:val="00B91105"/>
    <w:rsid w:val="00B93500"/>
    <w:rsid w:val="00B95F04"/>
    <w:rsid w:val="00B96828"/>
    <w:rsid w:val="00BA026B"/>
    <w:rsid w:val="00BB03C7"/>
    <w:rsid w:val="00BB6686"/>
    <w:rsid w:val="00BC14EE"/>
    <w:rsid w:val="00BC334A"/>
    <w:rsid w:val="00BC6CC7"/>
    <w:rsid w:val="00BD0BBF"/>
    <w:rsid w:val="00BD4C93"/>
    <w:rsid w:val="00BD543E"/>
    <w:rsid w:val="00BD5D43"/>
    <w:rsid w:val="00BD70F5"/>
    <w:rsid w:val="00BE1D87"/>
    <w:rsid w:val="00BE2F53"/>
    <w:rsid w:val="00BE78D5"/>
    <w:rsid w:val="00BF0E05"/>
    <w:rsid w:val="00BF46A9"/>
    <w:rsid w:val="00BF6C1A"/>
    <w:rsid w:val="00BF6E45"/>
    <w:rsid w:val="00BF7FF7"/>
    <w:rsid w:val="00C009D4"/>
    <w:rsid w:val="00C02F93"/>
    <w:rsid w:val="00C072A9"/>
    <w:rsid w:val="00C07F25"/>
    <w:rsid w:val="00C10CAA"/>
    <w:rsid w:val="00C120F9"/>
    <w:rsid w:val="00C14EDC"/>
    <w:rsid w:val="00C16B91"/>
    <w:rsid w:val="00C17A34"/>
    <w:rsid w:val="00C17C49"/>
    <w:rsid w:val="00C21ABE"/>
    <w:rsid w:val="00C2386F"/>
    <w:rsid w:val="00C23FBD"/>
    <w:rsid w:val="00C25DD4"/>
    <w:rsid w:val="00C26651"/>
    <w:rsid w:val="00C2752D"/>
    <w:rsid w:val="00C32697"/>
    <w:rsid w:val="00C35DDF"/>
    <w:rsid w:val="00C36281"/>
    <w:rsid w:val="00C3708D"/>
    <w:rsid w:val="00C37373"/>
    <w:rsid w:val="00C40456"/>
    <w:rsid w:val="00C4344A"/>
    <w:rsid w:val="00C504DC"/>
    <w:rsid w:val="00C51B62"/>
    <w:rsid w:val="00C51CE2"/>
    <w:rsid w:val="00C53F0F"/>
    <w:rsid w:val="00C5686C"/>
    <w:rsid w:val="00C61CEF"/>
    <w:rsid w:val="00C62519"/>
    <w:rsid w:val="00C62714"/>
    <w:rsid w:val="00C632FC"/>
    <w:rsid w:val="00C6624A"/>
    <w:rsid w:val="00C7175D"/>
    <w:rsid w:val="00C721DA"/>
    <w:rsid w:val="00C72544"/>
    <w:rsid w:val="00C759DA"/>
    <w:rsid w:val="00C77303"/>
    <w:rsid w:val="00C779B6"/>
    <w:rsid w:val="00C80A98"/>
    <w:rsid w:val="00C80C42"/>
    <w:rsid w:val="00C814E4"/>
    <w:rsid w:val="00C90E17"/>
    <w:rsid w:val="00C91747"/>
    <w:rsid w:val="00C947CD"/>
    <w:rsid w:val="00C97CEC"/>
    <w:rsid w:val="00CA00C8"/>
    <w:rsid w:val="00CA3105"/>
    <w:rsid w:val="00CA3218"/>
    <w:rsid w:val="00CA415E"/>
    <w:rsid w:val="00CA5747"/>
    <w:rsid w:val="00CA6FD0"/>
    <w:rsid w:val="00CB4322"/>
    <w:rsid w:val="00CC563D"/>
    <w:rsid w:val="00CC5A59"/>
    <w:rsid w:val="00CD0588"/>
    <w:rsid w:val="00CD1B0A"/>
    <w:rsid w:val="00CD1D37"/>
    <w:rsid w:val="00CD2938"/>
    <w:rsid w:val="00CD2D93"/>
    <w:rsid w:val="00CD2FB4"/>
    <w:rsid w:val="00CD58D9"/>
    <w:rsid w:val="00CD69B9"/>
    <w:rsid w:val="00CD7B3F"/>
    <w:rsid w:val="00CE1FFA"/>
    <w:rsid w:val="00CE2C85"/>
    <w:rsid w:val="00CE5D60"/>
    <w:rsid w:val="00CF2E76"/>
    <w:rsid w:val="00CF506E"/>
    <w:rsid w:val="00CF7CF6"/>
    <w:rsid w:val="00D03F54"/>
    <w:rsid w:val="00D0642E"/>
    <w:rsid w:val="00D07223"/>
    <w:rsid w:val="00D1024E"/>
    <w:rsid w:val="00D1033A"/>
    <w:rsid w:val="00D1237B"/>
    <w:rsid w:val="00D1288C"/>
    <w:rsid w:val="00D2035F"/>
    <w:rsid w:val="00D2067D"/>
    <w:rsid w:val="00D22061"/>
    <w:rsid w:val="00D22FE4"/>
    <w:rsid w:val="00D2456F"/>
    <w:rsid w:val="00D26000"/>
    <w:rsid w:val="00D32BF7"/>
    <w:rsid w:val="00D32C8B"/>
    <w:rsid w:val="00D338AC"/>
    <w:rsid w:val="00D34629"/>
    <w:rsid w:val="00D37ED3"/>
    <w:rsid w:val="00D40030"/>
    <w:rsid w:val="00D432CA"/>
    <w:rsid w:val="00D44F2B"/>
    <w:rsid w:val="00D5030A"/>
    <w:rsid w:val="00D515B5"/>
    <w:rsid w:val="00D52ED0"/>
    <w:rsid w:val="00D56AF8"/>
    <w:rsid w:val="00D61733"/>
    <w:rsid w:val="00D61D5C"/>
    <w:rsid w:val="00D62426"/>
    <w:rsid w:val="00D62447"/>
    <w:rsid w:val="00D6316F"/>
    <w:rsid w:val="00D64888"/>
    <w:rsid w:val="00D64D69"/>
    <w:rsid w:val="00D66BA2"/>
    <w:rsid w:val="00D7066B"/>
    <w:rsid w:val="00D707B9"/>
    <w:rsid w:val="00D76520"/>
    <w:rsid w:val="00D76611"/>
    <w:rsid w:val="00D811C4"/>
    <w:rsid w:val="00D814E9"/>
    <w:rsid w:val="00D81BE4"/>
    <w:rsid w:val="00D81E48"/>
    <w:rsid w:val="00D82167"/>
    <w:rsid w:val="00D8235E"/>
    <w:rsid w:val="00D82FE6"/>
    <w:rsid w:val="00D84C83"/>
    <w:rsid w:val="00D85ADE"/>
    <w:rsid w:val="00D907AD"/>
    <w:rsid w:val="00D91A55"/>
    <w:rsid w:val="00D92F70"/>
    <w:rsid w:val="00D943BF"/>
    <w:rsid w:val="00D9494C"/>
    <w:rsid w:val="00DA09B2"/>
    <w:rsid w:val="00DA0CA7"/>
    <w:rsid w:val="00DA1B57"/>
    <w:rsid w:val="00DA38D7"/>
    <w:rsid w:val="00DA3CA9"/>
    <w:rsid w:val="00DA5111"/>
    <w:rsid w:val="00DB1D6A"/>
    <w:rsid w:val="00DB281A"/>
    <w:rsid w:val="00DB2AA2"/>
    <w:rsid w:val="00DB5253"/>
    <w:rsid w:val="00DB6729"/>
    <w:rsid w:val="00DC31F2"/>
    <w:rsid w:val="00DC39A3"/>
    <w:rsid w:val="00DD065C"/>
    <w:rsid w:val="00DD28D0"/>
    <w:rsid w:val="00DD4AC7"/>
    <w:rsid w:val="00DD56A4"/>
    <w:rsid w:val="00DE2196"/>
    <w:rsid w:val="00DE4F07"/>
    <w:rsid w:val="00DE60E2"/>
    <w:rsid w:val="00DE67B0"/>
    <w:rsid w:val="00DE7B1F"/>
    <w:rsid w:val="00DF0D05"/>
    <w:rsid w:val="00DF15E6"/>
    <w:rsid w:val="00DF3169"/>
    <w:rsid w:val="00DF31FB"/>
    <w:rsid w:val="00DF432F"/>
    <w:rsid w:val="00DF438A"/>
    <w:rsid w:val="00DF5395"/>
    <w:rsid w:val="00DF64E0"/>
    <w:rsid w:val="00DF6769"/>
    <w:rsid w:val="00E0023A"/>
    <w:rsid w:val="00E025B1"/>
    <w:rsid w:val="00E02D64"/>
    <w:rsid w:val="00E03826"/>
    <w:rsid w:val="00E070B7"/>
    <w:rsid w:val="00E14420"/>
    <w:rsid w:val="00E165EB"/>
    <w:rsid w:val="00E206AA"/>
    <w:rsid w:val="00E209C1"/>
    <w:rsid w:val="00E21721"/>
    <w:rsid w:val="00E21B51"/>
    <w:rsid w:val="00E21CA5"/>
    <w:rsid w:val="00E237F9"/>
    <w:rsid w:val="00E26AD6"/>
    <w:rsid w:val="00E279CA"/>
    <w:rsid w:val="00E32C2E"/>
    <w:rsid w:val="00E35060"/>
    <w:rsid w:val="00E3600B"/>
    <w:rsid w:val="00E37AE7"/>
    <w:rsid w:val="00E42FE7"/>
    <w:rsid w:val="00E44FBC"/>
    <w:rsid w:val="00E453C2"/>
    <w:rsid w:val="00E45796"/>
    <w:rsid w:val="00E509D5"/>
    <w:rsid w:val="00E53576"/>
    <w:rsid w:val="00E539FA"/>
    <w:rsid w:val="00E548D3"/>
    <w:rsid w:val="00E559FA"/>
    <w:rsid w:val="00E66122"/>
    <w:rsid w:val="00E70212"/>
    <w:rsid w:val="00E7133D"/>
    <w:rsid w:val="00E742FF"/>
    <w:rsid w:val="00E74A63"/>
    <w:rsid w:val="00E74E8E"/>
    <w:rsid w:val="00E75E2C"/>
    <w:rsid w:val="00E76675"/>
    <w:rsid w:val="00E76DB1"/>
    <w:rsid w:val="00E7783E"/>
    <w:rsid w:val="00E84E71"/>
    <w:rsid w:val="00E93BD0"/>
    <w:rsid w:val="00E9535C"/>
    <w:rsid w:val="00E95A8B"/>
    <w:rsid w:val="00E9675A"/>
    <w:rsid w:val="00E97B98"/>
    <w:rsid w:val="00EA205F"/>
    <w:rsid w:val="00EA4EA4"/>
    <w:rsid w:val="00EA5075"/>
    <w:rsid w:val="00EA7AB2"/>
    <w:rsid w:val="00EA7C13"/>
    <w:rsid w:val="00EB17A5"/>
    <w:rsid w:val="00EB30FD"/>
    <w:rsid w:val="00EB64DE"/>
    <w:rsid w:val="00EB727D"/>
    <w:rsid w:val="00EB73BD"/>
    <w:rsid w:val="00EB797B"/>
    <w:rsid w:val="00EC1377"/>
    <w:rsid w:val="00EC14B6"/>
    <w:rsid w:val="00EC6964"/>
    <w:rsid w:val="00EC6F77"/>
    <w:rsid w:val="00ED23F6"/>
    <w:rsid w:val="00ED2635"/>
    <w:rsid w:val="00ED53E1"/>
    <w:rsid w:val="00ED69C5"/>
    <w:rsid w:val="00EE0911"/>
    <w:rsid w:val="00EE18AB"/>
    <w:rsid w:val="00EE543E"/>
    <w:rsid w:val="00EE6B3A"/>
    <w:rsid w:val="00EF0E0F"/>
    <w:rsid w:val="00EF1276"/>
    <w:rsid w:val="00EF1E07"/>
    <w:rsid w:val="00EF1E4D"/>
    <w:rsid w:val="00EF310B"/>
    <w:rsid w:val="00F02B59"/>
    <w:rsid w:val="00F030A0"/>
    <w:rsid w:val="00F04E4C"/>
    <w:rsid w:val="00F05C4D"/>
    <w:rsid w:val="00F05F6E"/>
    <w:rsid w:val="00F06909"/>
    <w:rsid w:val="00F14CFE"/>
    <w:rsid w:val="00F1511E"/>
    <w:rsid w:val="00F1674E"/>
    <w:rsid w:val="00F16B82"/>
    <w:rsid w:val="00F17DC6"/>
    <w:rsid w:val="00F219F6"/>
    <w:rsid w:val="00F24BB3"/>
    <w:rsid w:val="00F27DA1"/>
    <w:rsid w:val="00F30276"/>
    <w:rsid w:val="00F31834"/>
    <w:rsid w:val="00F31AB0"/>
    <w:rsid w:val="00F31DF0"/>
    <w:rsid w:val="00F325CB"/>
    <w:rsid w:val="00F32EBB"/>
    <w:rsid w:val="00F362E2"/>
    <w:rsid w:val="00F37450"/>
    <w:rsid w:val="00F37DBC"/>
    <w:rsid w:val="00F46B49"/>
    <w:rsid w:val="00F50E45"/>
    <w:rsid w:val="00F516C2"/>
    <w:rsid w:val="00F522EB"/>
    <w:rsid w:val="00F530FD"/>
    <w:rsid w:val="00F53E21"/>
    <w:rsid w:val="00F543E3"/>
    <w:rsid w:val="00F6165A"/>
    <w:rsid w:val="00F628CA"/>
    <w:rsid w:val="00F62CAA"/>
    <w:rsid w:val="00F63B39"/>
    <w:rsid w:val="00F63ECB"/>
    <w:rsid w:val="00F66EB5"/>
    <w:rsid w:val="00F67123"/>
    <w:rsid w:val="00F70D5D"/>
    <w:rsid w:val="00F7646A"/>
    <w:rsid w:val="00F76B6E"/>
    <w:rsid w:val="00F82389"/>
    <w:rsid w:val="00F93110"/>
    <w:rsid w:val="00F956FA"/>
    <w:rsid w:val="00F9641A"/>
    <w:rsid w:val="00F96844"/>
    <w:rsid w:val="00FA09A6"/>
    <w:rsid w:val="00FA4CA8"/>
    <w:rsid w:val="00FB2B9D"/>
    <w:rsid w:val="00FB2D47"/>
    <w:rsid w:val="00FB4A0D"/>
    <w:rsid w:val="00FB79E9"/>
    <w:rsid w:val="00FC7811"/>
    <w:rsid w:val="00FD5E16"/>
    <w:rsid w:val="00FD6202"/>
    <w:rsid w:val="00FE0243"/>
    <w:rsid w:val="00FE0621"/>
    <w:rsid w:val="00FE3DD2"/>
    <w:rsid w:val="00FE444D"/>
    <w:rsid w:val="00FE7B05"/>
    <w:rsid w:val="00FE7B1B"/>
    <w:rsid w:val="00FE7CA8"/>
    <w:rsid w:val="00FF113A"/>
    <w:rsid w:val="00FF3798"/>
    <w:rsid w:val="00FF4482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CAB7"/>
  <w15:chartTrackingRefBased/>
  <w15:docId w15:val="{DAC55E77-6929-F04E-9668-59F16A25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E80"/>
    <w:pPr>
      <w:spacing w:after="160"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BA2"/>
    <w:rPr>
      <w:rFonts w:ascii="Times New Roman" w:eastAsia="Times New Roman" w:hAnsi="Times New Roman" w:cs="Times New Roman"/>
      <w:color w:val="00000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66BA2"/>
  </w:style>
  <w:style w:type="character" w:styleId="CommentReference">
    <w:name w:val="annotation reference"/>
    <w:basedOn w:val="DefaultParagraphFont"/>
    <w:uiPriority w:val="99"/>
    <w:semiHidden/>
    <w:unhideWhenUsed/>
    <w:rsid w:val="00210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BE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BE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0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4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294A"/>
    <w:pPr>
      <w:ind w:left="720"/>
      <w:contextualSpacing/>
    </w:pPr>
  </w:style>
  <w:style w:type="numbering" w:customStyle="1" w:styleId="CurrentList1">
    <w:name w:val="Current List1"/>
    <w:uiPriority w:val="99"/>
    <w:rsid w:val="0072294A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44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EC0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Ainaloa Community Association</cp:lastModifiedBy>
  <cp:revision>2</cp:revision>
  <cp:lastPrinted>2023-10-27T04:39:00Z</cp:lastPrinted>
  <dcterms:created xsi:type="dcterms:W3CDTF">2023-12-06T00:12:00Z</dcterms:created>
  <dcterms:modified xsi:type="dcterms:W3CDTF">2023-12-06T00:12:00Z</dcterms:modified>
</cp:coreProperties>
</file>